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957" w:rsidRDefault="004E7957" w:rsidP="00B37263">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Dear reviewers,</w:t>
      </w:r>
    </w:p>
    <w:p w:rsidR="004E7957" w:rsidRDefault="004E7957" w:rsidP="00B37263">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Dear editors,</w:t>
      </w:r>
    </w:p>
    <w:p w:rsidR="00CC06B5" w:rsidRDefault="00CC06B5" w:rsidP="00B37263">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The authors would like to thank you for the quality of the reviewing process. We have thoroughly gone through your comments. We have implemented the large majority of the changes you suggested. </w:t>
      </w:r>
      <w:r w:rsidRPr="00CC06B5">
        <w:rPr>
          <w:rFonts w:ascii="Times New Roman" w:eastAsia="Times New Roman" w:hAnsi="Times New Roman" w:cs="Times New Roman"/>
          <w:color w:val="000000"/>
          <w:sz w:val="24"/>
          <w:szCs w:val="24"/>
          <w:lang w:val="en-US"/>
        </w:rPr>
        <w:t>We have addressed all Reviewer 2's suggestions about grammar and choice of words. We have also identified some very useful clarifications from the other comments made by the Reviewer, and these have undoubtedly strengthened the paper.</w:t>
      </w:r>
      <w:r>
        <w:rPr>
          <w:rFonts w:ascii="Times New Roman" w:eastAsia="Times New Roman" w:hAnsi="Times New Roman" w:cs="Times New Roman"/>
          <w:color w:val="000000"/>
          <w:sz w:val="24"/>
          <w:szCs w:val="24"/>
          <w:lang w:val="en-US"/>
        </w:rPr>
        <w:t xml:space="preserve"> </w:t>
      </w:r>
    </w:p>
    <w:p w:rsidR="00CC06B5" w:rsidRDefault="00CC06B5" w:rsidP="00B37263">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Concerning reviewer 1’s comment on moving the introduction of our case between the ‘method’ and ‘results’ section, we would prefer to keep the structure of the paper as it is. As we explain below (see inserted comment), our choice of the case study are and firm is central in how we build our review of the literature. Postponing the introduction of the firm and area later in the paper would we</w:t>
      </w:r>
      <w:bookmarkStart w:id="0" w:name="_GoBack"/>
      <w:bookmarkEnd w:id="0"/>
      <w:r>
        <w:rPr>
          <w:rFonts w:ascii="Times New Roman" w:eastAsia="Times New Roman" w:hAnsi="Times New Roman" w:cs="Times New Roman"/>
          <w:color w:val="000000"/>
          <w:sz w:val="24"/>
          <w:szCs w:val="24"/>
          <w:lang w:val="en-US"/>
        </w:rPr>
        <w:t>aken our argumentation throughout of the paper. So, we would very much like to keep the introduction of the case study early in the flow of the manuscript.</w:t>
      </w:r>
    </w:p>
    <w:p w:rsidR="00CC06B5" w:rsidRDefault="00CC06B5" w:rsidP="00B37263">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We have explained further how we have implemented the changes by using side-comments.</w:t>
      </w:r>
    </w:p>
    <w:p w:rsidR="00CC06B5" w:rsidRDefault="00CC06B5" w:rsidP="00B37263">
      <w:pP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With best regards,</w:t>
      </w:r>
    </w:p>
    <w:p w:rsidR="00CC06B5" w:rsidRPr="00DD1DE2" w:rsidRDefault="00CC06B5" w:rsidP="00B37263">
      <w:pPr>
        <w:rPr>
          <w:rFonts w:ascii="Times New Roman" w:eastAsia="Times New Roman" w:hAnsi="Times New Roman" w:cs="Times New Roman"/>
          <w:i/>
          <w:color w:val="000000"/>
          <w:sz w:val="24"/>
          <w:szCs w:val="24"/>
          <w:lang w:val="en-US"/>
        </w:rPr>
      </w:pPr>
      <w:r w:rsidRPr="00DD1DE2">
        <w:rPr>
          <w:rFonts w:ascii="Times New Roman" w:eastAsia="Times New Roman" w:hAnsi="Times New Roman" w:cs="Times New Roman"/>
          <w:i/>
          <w:color w:val="000000"/>
          <w:sz w:val="24"/>
          <w:szCs w:val="24"/>
          <w:lang w:val="en-US"/>
        </w:rPr>
        <w:t>The authors</w:t>
      </w:r>
    </w:p>
    <w:p w:rsidR="00CC06B5" w:rsidRPr="004E7957" w:rsidRDefault="00CC06B5" w:rsidP="00B37263">
      <w:pPr>
        <w:rPr>
          <w:rFonts w:ascii="Times New Roman" w:eastAsia="Times New Roman" w:hAnsi="Times New Roman" w:cs="Times New Roman"/>
          <w:color w:val="000000"/>
          <w:sz w:val="24"/>
          <w:szCs w:val="24"/>
          <w:lang w:val="en-US"/>
        </w:rPr>
      </w:pPr>
    </w:p>
    <w:p w:rsidR="004E7957" w:rsidRPr="004E7957" w:rsidRDefault="004E7957" w:rsidP="00B37263">
      <w:pPr>
        <w:rPr>
          <w:rFonts w:ascii="Times New Roman" w:eastAsia="Times New Roman" w:hAnsi="Times New Roman" w:cs="Times New Roman"/>
          <w:color w:val="000000"/>
          <w:sz w:val="24"/>
          <w:szCs w:val="24"/>
          <w:lang w:val="en-US"/>
        </w:rPr>
      </w:pPr>
    </w:p>
    <w:p w:rsidR="004E7957" w:rsidRPr="004E7957" w:rsidRDefault="004E7957" w:rsidP="00B37263">
      <w:pPr>
        <w:rPr>
          <w:rFonts w:ascii="Times New Roman" w:eastAsia="Times New Roman" w:hAnsi="Times New Roman" w:cs="Times New Roman"/>
          <w:b/>
          <w:color w:val="000000"/>
          <w:sz w:val="24"/>
          <w:szCs w:val="24"/>
          <w:lang w:val="en-US"/>
        </w:rPr>
      </w:pPr>
      <w:r w:rsidRPr="004E7957">
        <w:rPr>
          <w:rFonts w:ascii="Times New Roman" w:eastAsia="Times New Roman" w:hAnsi="Times New Roman" w:cs="Times New Roman"/>
          <w:b/>
          <w:color w:val="000000"/>
          <w:sz w:val="24"/>
          <w:szCs w:val="24"/>
          <w:lang w:val="en-US"/>
        </w:rPr>
        <w:t>REVIEWER 1</w:t>
      </w:r>
    </w:p>
    <w:p w:rsidR="00B37263" w:rsidRPr="00A71FA3" w:rsidRDefault="00B37263" w:rsidP="00B37263">
      <w:pPr>
        <w:rPr>
          <w:rFonts w:ascii="Times New Roman" w:eastAsia="Times New Roman" w:hAnsi="Times New Roman" w:cs="Times New Roman"/>
          <w:color w:val="000000"/>
          <w:sz w:val="24"/>
          <w:szCs w:val="24"/>
          <w:lang w:val="en-US"/>
        </w:rPr>
      </w:pPr>
      <w:r w:rsidRPr="00A71FA3">
        <w:rPr>
          <w:rFonts w:ascii="Times New Roman" w:eastAsia="Times New Roman" w:hAnsi="Times New Roman" w:cs="Times New Roman"/>
          <w:color w:val="000000"/>
          <w:sz w:val="24"/>
          <w:szCs w:val="24"/>
          <w:lang w:val="en-US"/>
        </w:rPr>
        <w:t>Review: The Relational Geography of Post-Staples Development – a case in Malå, north Sweden</w:t>
      </w:r>
    </w:p>
    <w:p w:rsidR="00572B41" w:rsidRPr="00A71FA3" w:rsidRDefault="00572B41" w:rsidP="00572B41">
      <w:pPr>
        <w:spacing w:after="0" w:line="240" w:lineRule="auto"/>
        <w:rPr>
          <w:rFonts w:ascii="Times New Roman" w:eastAsia="Times New Roman" w:hAnsi="Times New Roman" w:cs="Times New Roman"/>
          <w:sz w:val="24"/>
          <w:szCs w:val="24"/>
          <w:lang w:val="en-US"/>
        </w:rPr>
      </w:pPr>
    </w:p>
    <w:p w:rsidR="00572B41" w:rsidRPr="00A71FA3" w:rsidRDefault="00572B41" w:rsidP="00572B41">
      <w:pPr>
        <w:shd w:val="clear" w:color="auto" w:fill="FFFFFF"/>
        <w:spacing w:after="0" w:line="240" w:lineRule="auto"/>
        <w:rPr>
          <w:rFonts w:ascii="Times New Roman" w:eastAsia="Times New Roman" w:hAnsi="Times New Roman" w:cs="Times New Roman"/>
          <w:color w:val="000000"/>
          <w:sz w:val="24"/>
          <w:szCs w:val="24"/>
          <w:lang w:val="en-US"/>
        </w:rPr>
      </w:pPr>
      <w:r w:rsidRPr="00A71FA3">
        <w:rPr>
          <w:rFonts w:ascii="Times New Roman" w:eastAsia="Times New Roman" w:hAnsi="Times New Roman" w:cs="Times New Roman"/>
          <w:color w:val="000000"/>
          <w:sz w:val="24"/>
          <w:szCs w:val="24"/>
          <w:lang w:val="en-US"/>
        </w:rPr>
        <w:t xml:space="preserve">The article strives to contribute to a better understanding of why innovation occurs in a resource periphery region.  By using the ARTE framework (agglomeration, </w:t>
      </w:r>
      <w:proofErr w:type="spellStart"/>
      <w:r w:rsidRPr="00A71FA3">
        <w:rPr>
          <w:rFonts w:ascii="Times New Roman" w:eastAsia="Times New Roman" w:hAnsi="Times New Roman" w:cs="Times New Roman"/>
          <w:color w:val="000000"/>
          <w:sz w:val="24"/>
          <w:szCs w:val="24"/>
          <w:lang w:val="en-US"/>
        </w:rPr>
        <w:t>regionalisation</w:t>
      </w:r>
      <w:proofErr w:type="spellEnd"/>
      <w:r w:rsidRPr="00A71FA3">
        <w:rPr>
          <w:rFonts w:ascii="Times New Roman" w:eastAsia="Times New Roman" w:hAnsi="Times New Roman" w:cs="Times New Roman"/>
          <w:color w:val="000000"/>
          <w:sz w:val="24"/>
          <w:szCs w:val="24"/>
          <w:lang w:val="en-US"/>
        </w:rPr>
        <w:t>, translocalisation, Europeanisation), the article analyses the evolution of a Swedish company </w:t>
      </w:r>
      <w:r w:rsidRPr="00A71FA3">
        <w:rPr>
          <w:rFonts w:ascii="Times New Roman" w:eastAsia="Times New Roman" w:hAnsi="Times New Roman" w:cs="Times New Roman"/>
          <w:i/>
          <w:iCs/>
          <w:color w:val="000000"/>
          <w:sz w:val="24"/>
          <w:szCs w:val="24"/>
          <w:lang w:val="en-US"/>
        </w:rPr>
        <w:t>Malå Geoscience</w:t>
      </w:r>
      <w:r w:rsidRPr="00A71FA3">
        <w:rPr>
          <w:rFonts w:ascii="Times New Roman" w:eastAsia="Times New Roman" w:hAnsi="Times New Roman" w:cs="Times New Roman"/>
          <w:color w:val="000000"/>
          <w:sz w:val="24"/>
          <w:szCs w:val="24"/>
          <w:lang w:val="en-US"/>
        </w:rPr>
        <w:t>, which</w:t>
      </w:r>
      <w:r w:rsidRPr="00A71FA3">
        <w:rPr>
          <w:rFonts w:ascii="Times New Roman" w:eastAsia="Times New Roman" w:hAnsi="Times New Roman" w:cs="Times New Roman"/>
          <w:i/>
          <w:iCs/>
          <w:color w:val="000000"/>
          <w:sz w:val="24"/>
          <w:szCs w:val="24"/>
          <w:lang w:val="en-US"/>
        </w:rPr>
        <w:t> </w:t>
      </w:r>
      <w:r w:rsidRPr="00A71FA3">
        <w:rPr>
          <w:rFonts w:ascii="Times New Roman" w:eastAsia="Times New Roman" w:hAnsi="Times New Roman" w:cs="Times New Roman"/>
          <w:color w:val="000000"/>
          <w:sz w:val="24"/>
          <w:szCs w:val="24"/>
          <w:lang w:val="en-US"/>
        </w:rPr>
        <w:t>evolved from a small local company to a major international player, while being situated in a region with declining mining sector.</w:t>
      </w:r>
    </w:p>
    <w:p w:rsidR="00572B41" w:rsidRPr="00A71FA3" w:rsidRDefault="00572B41" w:rsidP="00572B41">
      <w:pPr>
        <w:shd w:val="clear" w:color="auto" w:fill="FFFFFF"/>
        <w:spacing w:after="0" w:line="240" w:lineRule="auto"/>
        <w:rPr>
          <w:rFonts w:ascii="Times New Roman" w:eastAsia="Times New Roman" w:hAnsi="Times New Roman" w:cs="Times New Roman"/>
          <w:color w:val="000000"/>
          <w:sz w:val="24"/>
          <w:szCs w:val="24"/>
          <w:lang w:val="en-US"/>
        </w:rPr>
      </w:pPr>
      <w:r w:rsidRPr="00A71FA3">
        <w:rPr>
          <w:rFonts w:ascii="Times New Roman" w:eastAsia="Times New Roman" w:hAnsi="Times New Roman" w:cs="Times New Roman"/>
          <w:color w:val="000000"/>
          <w:sz w:val="24"/>
          <w:szCs w:val="24"/>
          <w:lang w:val="en-US"/>
        </w:rPr>
        <w:t> </w:t>
      </w:r>
    </w:p>
    <w:p w:rsidR="003221FB" w:rsidRPr="00A71FA3" w:rsidRDefault="00572B41" w:rsidP="00572B41">
      <w:pPr>
        <w:shd w:val="clear" w:color="auto" w:fill="FFFFFF"/>
        <w:spacing w:after="0" w:line="240" w:lineRule="auto"/>
        <w:rPr>
          <w:rFonts w:ascii="Times New Roman" w:eastAsia="Times New Roman" w:hAnsi="Times New Roman" w:cs="Times New Roman"/>
          <w:color w:val="000000"/>
          <w:sz w:val="24"/>
          <w:szCs w:val="24"/>
          <w:lang w:val="en-US"/>
        </w:rPr>
      </w:pPr>
      <w:r w:rsidRPr="00A71FA3">
        <w:rPr>
          <w:rFonts w:ascii="Times New Roman" w:eastAsia="Times New Roman" w:hAnsi="Times New Roman" w:cs="Times New Roman"/>
          <w:color w:val="000000"/>
          <w:sz w:val="24"/>
          <w:szCs w:val="24"/>
          <w:lang w:val="en-US"/>
        </w:rPr>
        <w:t xml:space="preserve">I recommend this article for publication with minor revisions. A possible improvement of the article could be achieved by slightly re-arranging the order of the chapters. I would </w:t>
      </w:r>
      <w:commentRangeStart w:id="1"/>
      <w:r w:rsidRPr="00A71FA3">
        <w:rPr>
          <w:rFonts w:ascii="Times New Roman" w:eastAsia="Times New Roman" w:hAnsi="Times New Roman" w:cs="Times New Roman"/>
          <w:color w:val="000000"/>
          <w:sz w:val="24"/>
          <w:szCs w:val="24"/>
          <w:lang w:val="en-US"/>
        </w:rPr>
        <w:t>move Chapter 2</w:t>
      </w:r>
      <w:commentRangeEnd w:id="1"/>
      <w:r w:rsidR="00A71FA3">
        <w:rPr>
          <w:rStyle w:val="CommentReference"/>
        </w:rPr>
        <w:commentReference w:id="1"/>
      </w:r>
      <w:r w:rsidRPr="00A71FA3">
        <w:rPr>
          <w:rFonts w:ascii="Times New Roman" w:eastAsia="Times New Roman" w:hAnsi="Times New Roman" w:cs="Times New Roman"/>
          <w:color w:val="000000"/>
          <w:sz w:val="24"/>
          <w:szCs w:val="24"/>
          <w:lang w:val="en-US"/>
        </w:rPr>
        <w:t xml:space="preserve"> “Introducing Malå Geoscience” into Chapter 5, as it directly relates to the results chapter.</w:t>
      </w:r>
    </w:p>
    <w:p w:rsidR="00572B41" w:rsidRPr="00A71FA3" w:rsidRDefault="00572B41" w:rsidP="00572B41">
      <w:pPr>
        <w:shd w:val="clear" w:color="auto" w:fill="FFFFFF"/>
        <w:spacing w:after="0" w:line="240" w:lineRule="auto"/>
        <w:rPr>
          <w:rFonts w:ascii="Times New Roman" w:eastAsia="Times New Roman" w:hAnsi="Times New Roman" w:cs="Times New Roman"/>
          <w:color w:val="000000"/>
          <w:sz w:val="24"/>
          <w:szCs w:val="24"/>
          <w:lang w:val="en-US"/>
        </w:rPr>
      </w:pPr>
      <w:r w:rsidRPr="00A71FA3">
        <w:rPr>
          <w:rFonts w:ascii="Times New Roman" w:eastAsia="Times New Roman" w:hAnsi="Times New Roman" w:cs="Times New Roman"/>
          <w:color w:val="000000"/>
          <w:sz w:val="24"/>
          <w:szCs w:val="24"/>
          <w:lang w:val="en-US"/>
        </w:rPr>
        <w:t xml:space="preserve">  </w:t>
      </w:r>
    </w:p>
    <w:p w:rsidR="00572B41" w:rsidRPr="00A71FA3" w:rsidRDefault="00572B41" w:rsidP="00572B41">
      <w:pPr>
        <w:shd w:val="clear" w:color="auto" w:fill="FFFFFF"/>
        <w:spacing w:after="0" w:line="240" w:lineRule="auto"/>
        <w:rPr>
          <w:rFonts w:ascii="Times New Roman" w:eastAsia="Times New Roman" w:hAnsi="Times New Roman" w:cs="Times New Roman"/>
          <w:color w:val="000000"/>
          <w:sz w:val="24"/>
          <w:szCs w:val="24"/>
          <w:lang w:val="en-US"/>
        </w:rPr>
      </w:pPr>
      <w:r w:rsidRPr="00A71FA3">
        <w:rPr>
          <w:rFonts w:ascii="Times New Roman" w:eastAsia="Times New Roman" w:hAnsi="Times New Roman" w:cs="Times New Roman"/>
          <w:color w:val="000000"/>
          <w:sz w:val="24"/>
          <w:szCs w:val="24"/>
          <w:lang w:val="en-US"/>
        </w:rPr>
        <w:t xml:space="preserve">Additionally, some </w:t>
      </w:r>
      <w:commentRangeStart w:id="2"/>
      <w:r w:rsidRPr="00A71FA3">
        <w:rPr>
          <w:rFonts w:ascii="Times New Roman" w:eastAsia="Times New Roman" w:hAnsi="Times New Roman" w:cs="Times New Roman"/>
          <w:color w:val="000000"/>
          <w:sz w:val="24"/>
          <w:szCs w:val="24"/>
          <w:lang w:val="en-US"/>
        </w:rPr>
        <w:t xml:space="preserve">clarifications </w:t>
      </w:r>
      <w:commentRangeEnd w:id="2"/>
      <w:r w:rsidR="00A71FA3">
        <w:rPr>
          <w:rStyle w:val="CommentReference"/>
        </w:rPr>
        <w:commentReference w:id="2"/>
      </w:r>
      <w:r w:rsidRPr="00A71FA3">
        <w:rPr>
          <w:rFonts w:ascii="Times New Roman" w:eastAsia="Times New Roman" w:hAnsi="Times New Roman" w:cs="Times New Roman"/>
          <w:color w:val="000000"/>
          <w:sz w:val="24"/>
          <w:szCs w:val="24"/>
          <w:lang w:val="en-US"/>
        </w:rPr>
        <w:t xml:space="preserve">could be provided in the methods section. Specifically, the author(s) could explain how 11 interviews with employees of Guideline Geo, and three employees of key business partners (which partners?) based in northern Sweden, were selected. </w:t>
      </w:r>
      <w:r w:rsidRPr="00A71FA3">
        <w:rPr>
          <w:rFonts w:ascii="Times New Roman" w:eastAsia="Times New Roman" w:hAnsi="Times New Roman" w:cs="Times New Roman"/>
          <w:color w:val="000000"/>
          <w:sz w:val="24"/>
          <w:szCs w:val="24"/>
          <w:lang w:val="en-US"/>
        </w:rPr>
        <w:lastRenderedPageBreak/>
        <w:t xml:space="preserve">The author(s) could provide a list of </w:t>
      </w:r>
      <w:commentRangeStart w:id="3"/>
      <w:r w:rsidRPr="00A71FA3">
        <w:rPr>
          <w:rFonts w:ascii="Times New Roman" w:eastAsia="Times New Roman" w:hAnsi="Times New Roman" w:cs="Times New Roman"/>
          <w:color w:val="000000"/>
          <w:sz w:val="24"/>
          <w:szCs w:val="24"/>
          <w:lang w:val="en-US"/>
        </w:rPr>
        <w:t xml:space="preserve">interviewed individuals </w:t>
      </w:r>
      <w:commentRangeEnd w:id="3"/>
      <w:r w:rsidR="00A71FA3">
        <w:rPr>
          <w:rStyle w:val="CommentReference"/>
        </w:rPr>
        <w:commentReference w:id="3"/>
      </w:r>
      <w:r w:rsidRPr="00A71FA3">
        <w:rPr>
          <w:rFonts w:ascii="Times New Roman" w:eastAsia="Times New Roman" w:hAnsi="Times New Roman" w:cs="Times New Roman"/>
          <w:color w:val="000000"/>
          <w:sz w:val="24"/>
          <w:szCs w:val="24"/>
          <w:lang w:val="en-US"/>
        </w:rPr>
        <w:t>in an appendix (if it can be made public). </w:t>
      </w:r>
    </w:p>
    <w:p w:rsidR="00DC09FF" w:rsidRDefault="00DC09FF">
      <w:pPr>
        <w:rPr>
          <w:rFonts w:ascii="Times New Roman" w:hAnsi="Times New Roman" w:cs="Times New Roman"/>
          <w:sz w:val="24"/>
          <w:szCs w:val="24"/>
          <w:lang w:val="en-US"/>
        </w:rPr>
      </w:pPr>
    </w:p>
    <w:p w:rsidR="004E7957" w:rsidRPr="004E7957" w:rsidRDefault="004E7957">
      <w:pPr>
        <w:rPr>
          <w:rFonts w:ascii="Times New Roman" w:hAnsi="Times New Roman" w:cs="Times New Roman"/>
          <w:b/>
          <w:sz w:val="24"/>
          <w:szCs w:val="24"/>
          <w:lang w:val="en-US"/>
        </w:rPr>
      </w:pPr>
      <w:r w:rsidRPr="004E7957">
        <w:rPr>
          <w:rFonts w:ascii="Times New Roman" w:hAnsi="Times New Roman" w:cs="Times New Roman"/>
          <w:b/>
          <w:sz w:val="24"/>
          <w:szCs w:val="24"/>
          <w:lang w:val="en-US"/>
        </w:rPr>
        <w:t>REVIEWER 2</w:t>
      </w:r>
    </w:p>
    <w:p w:rsidR="004E7957" w:rsidRDefault="004E7957">
      <w:pPr>
        <w:rPr>
          <w:rFonts w:ascii="Times New Roman" w:hAnsi="Times New Roman" w:cs="Times New Roman"/>
          <w:sz w:val="24"/>
          <w:szCs w:val="24"/>
          <w:lang w:val="en-US"/>
        </w:rPr>
      </w:pPr>
    </w:p>
    <w:p w:rsidR="004E7957" w:rsidRPr="007C6733" w:rsidRDefault="004E7957" w:rsidP="004E7957">
      <w:pPr>
        <w:rPr>
          <w:rFonts w:cstheme="minorHAnsi"/>
          <w:b/>
          <w:lang w:val="en-US"/>
        </w:rPr>
      </w:pPr>
      <w:r w:rsidRPr="004E7957">
        <w:rPr>
          <w:b/>
          <w:lang w:val="en-US"/>
        </w:rPr>
        <w:t xml:space="preserve">Review: </w:t>
      </w:r>
      <w:r w:rsidRPr="007C6733">
        <w:rPr>
          <w:rFonts w:cstheme="minorHAnsi"/>
          <w:b/>
          <w:lang w:val="en-US"/>
        </w:rPr>
        <w:t>The Relational Geography of Post-Staples Development – a case in Malå, north Sweden</w:t>
      </w:r>
    </w:p>
    <w:p w:rsidR="004E7957" w:rsidRDefault="004E7957" w:rsidP="004E7957">
      <w:pPr>
        <w:rPr>
          <w:rFonts w:cstheme="minorHAnsi"/>
          <w:lang w:val="en-US"/>
        </w:rPr>
      </w:pPr>
      <w:r>
        <w:rPr>
          <w:rFonts w:cstheme="minorHAnsi"/>
          <w:lang w:val="en-US"/>
        </w:rPr>
        <w:t>Decision: Accept with minor changes</w:t>
      </w:r>
    </w:p>
    <w:p w:rsidR="004E7957" w:rsidRPr="004E7957" w:rsidRDefault="004E7957" w:rsidP="004E7957">
      <w:pPr>
        <w:rPr>
          <w:lang w:val="en-US"/>
        </w:rPr>
      </w:pPr>
    </w:p>
    <w:p w:rsidR="004E7957" w:rsidRPr="004E7957" w:rsidRDefault="004E7957" w:rsidP="004E7957">
      <w:pPr>
        <w:rPr>
          <w:lang w:val="en-US"/>
        </w:rPr>
      </w:pPr>
      <w:r w:rsidRPr="004E7957">
        <w:rPr>
          <w:lang w:val="en-US"/>
        </w:rPr>
        <w:t>This is an interesting and informative paper.  I shall spend little time on praise, though I could go on and on.  Rather, I will focus on criticism with the aim of improving an already very good paper.  My reactions are just that.  Not all should be followed but perhaps will spark improvement.  I may not have the solution/answer, but I did have questions.</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Wording and word choice is important for proper conveyance of the proper meaning.  Overall </w:t>
      </w:r>
      <w:proofErr w:type="spellStart"/>
      <w:r w:rsidRPr="004E7957">
        <w:rPr>
          <w:lang w:val="en-US"/>
        </w:rPr>
        <w:t>well crafted</w:t>
      </w:r>
      <w:proofErr w:type="spellEnd"/>
      <w:r w:rsidRPr="004E7957">
        <w:rPr>
          <w:lang w:val="en-US"/>
        </w:rPr>
        <w:t xml:space="preserve"> and the author(s) have said what they meant clearly in most instances.  Well done.</w:t>
      </w:r>
    </w:p>
    <w:p w:rsidR="004E7957" w:rsidRPr="004E7957" w:rsidRDefault="004E7957" w:rsidP="004E7957">
      <w:pPr>
        <w:rPr>
          <w:lang w:val="en-US"/>
        </w:rPr>
      </w:pPr>
    </w:p>
    <w:p w:rsidR="004E7957" w:rsidRPr="004E7957" w:rsidRDefault="004E7957" w:rsidP="004E7957">
      <w:pPr>
        <w:rPr>
          <w:lang w:val="en-US"/>
        </w:rPr>
      </w:pPr>
      <w:r w:rsidRPr="004E7957">
        <w:rPr>
          <w:lang w:val="en-US"/>
        </w:rPr>
        <w:t>Abstract.  “</w:t>
      </w:r>
      <w:commentRangeStart w:id="4"/>
      <w:proofErr w:type="gramStart"/>
      <w:r w:rsidRPr="004E7957">
        <w:rPr>
          <w:lang w:val="en-US"/>
        </w:rPr>
        <w:t>small</w:t>
      </w:r>
      <w:proofErr w:type="gramEnd"/>
      <w:r w:rsidRPr="004E7957">
        <w:rPr>
          <w:lang w:val="en-US"/>
        </w:rPr>
        <w:t xml:space="preserve"> peripheral regions</w:t>
      </w:r>
      <w:commentRangeEnd w:id="4"/>
      <w:r>
        <w:rPr>
          <w:rStyle w:val="CommentReference"/>
        </w:rPr>
        <w:commentReference w:id="4"/>
      </w:r>
      <w:r w:rsidRPr="004E7957">
        <w:rPr>
          <w:lang w:val="en-US"/>
        </w:rPr>
        <w:t xml:space="preserve">”   small yes, but this is relative.  </w:t>
      </w:r>
      <w:proofErr w:type="gramStart"/>
      <w:r w:rsidRPr="004E7957">
        <w:rPr>
          <w:lang w:val="en-US"/>
        </w:rPr>
        <w:t>Relative to what.</w:t>
      </w:r>
      <w:proofErr w:type="gramEnd"/>
      <w:r w:rsidRPr="004E7957">
        <w:rPr>
          <w:lang w:val="en-US"/>
        </w:rPr>
        <w:t xml:space="preserve">  Mala is smaller than Stockholm, or the City of New York, or Los Angeles.  But we learn later that Mala is more substantial than many of its </w:t>
      </w:r>
      <w:proofErr w:type="spellStart"/>
      <w:r w:rsidRPr="004E7957">
        <w:rPr>
          <w:lang w:val="en-US"/>
        </w:rPr>
        <w:t>neighbours</w:t>
      </w:r>
      <w:proofErr w:type="spellEnd"/>
      <w:r w:rsidRPr="004E7957">
        <w:rPr>
          <w:lang w:val="en-US"/>
        </w:rPr>
        <w:t xml:space="preserve"> or competitors (if you will).   </w:t>
      </w:r>
      <w:proofErr w:type="gramStart"/>
      <w:r w:rsidRPr="004E7957">
        <w:rPr>
          <w:lang w:val="en-US"/>
        </w:rPr>
        <w:t>Hmm.</w:t>
      </w:r>
      <w:proofErr w:type="gramEnd"/>
      <w:r w:rsidRPr="004E7957">
        <w:rPr>
          <w:lang w:val="en-US"/>
        </w:rPr>
        <w:t xml:space="preserve"> I just threw out the word substantial.   </w:t>
      </w:r>
      <w:proofErr w:type="gramStart"/>
      <w:r w:rsidRPr="004E7957">
        <w:rPr>
          <w:lang w:val="en-US"/>
        </w:rPr>
        <w:t>Small by what measure?</w:t>
      </w:r>
      <w:proofErr w:type="gramEnd"/>
      <w:r w:rsidRPr="004E7957">
        <w:rPr>
          <w:lang w:val="en-US"/>
        </w:rPr>
        <w:t xml:space="preserve">  Height, weight, mindedness, diversity, education, population, amenities, natural beauty, natural resources…  Being small is not bad as long as </w:t>
      </w:r>
      <w:proofErr w:type="gramStart"/>
      <w:r w:rsidRPr="004E7957">
        <w:rPr>
          <w:lang w:val="en-US"/>
        </w:rPr>
        <w:t>your</w:t>
      </w:r>
      <w:proofErr w:type="gramEnd"/>
      <w:r w:rsidRPr="004E7957">
        <w:rPr>
          <w:lang w:val="en-US"/>
        </w:rPr>
        <w:t xml:space="preserve"> standing next to many others that are smaller than you.  </w:t>
      </w:r>
    </w:p>
    <w:p w:rsidR="004E7957" w:rsidRPr="004E7957" w:rsidRDefault="004E7957" w:rsidP="004E7957">
      <w:pPr>
        <w:rPr>
          <w:lang w:val="en-US"/>
        </w:rPr>
      </w:pPr>
    </w:p>
    <w:p w:rsidR="004E7957" w:rsidRPr="004E7957" w:rsidRDefault="004E7957" w:rsidP="004E7957">
      <w:pPr>
        <w:rPr>
          <w:lang w:val="en-US"/>
        </w:rPr>
      </w:pPr>
      <w:r w:rsidRPr="004E7957">
        <w:rPr>
          <w:lang w:val="en-US"/>
        </w:rPr>
        <w:t>Abstract.  “</w:t>
      </w:r>
      <w:proofErr w:type="gramStart"/>
      <w:r w:rsidRPr="004E7957">
        <w:rPr>
          <w:lang w:val="en-US"/>
        </w:rPr>
        <w:t>peripheral</w:t>
      </w:r>
      <w:proofErr w:type="gramEnd"/>
      <w:r w:rsidRPr="004E7957">
        <w:rPr>
          <w:lang w:val="en-US"/>
        </w:rPr>
        <w:t xml:space="preserve"> regions are subject to processes…”  ‘</w:t>
      </w:r>
      <w:commentRangeStart w:id="5"/>
      <w:proofErr w:type="gramStart"/>
      <w:r w:rsidRPr="004E7957">
        <w:rPr>
          <w:lang w:val="en-US"/>
        </w:rPr>
        <w:t>subject</w:t>
      </w:r>
      <w:proofErr w:type="gramEnd"/>
      <w:r w:rsidRPr="004E7957">
        <w:rPr>
          <w:lang w:val="en-US"/>
        </w:rPr>
        <w:t xml:space="preserve"> to’ </w:t>
      </w:r>
      <w:commentRangeEnd w:id="5"/>
      <w:r>
        <w:rPr>
          <w:rStyle w:val="CommentReference"/>
        </w:rPr>
        <w:commentReference w:id="5"/>
      </w:r>
      <w:r w:rsidRPr="004E7957">
        <w:rPr>
          <w:lang w:val="en-US"/>
        </w:rPr>
        <w:t>is not bad.  I wondered if ‘reliant upon’ works?  It says something slightly different. Which maybe you mean or do not.  You decide.</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w:t>
      </w:r>
      <w:proofErr w:type="gramStart"/>
      <w:r w:rsidRPr="004E7957">
        <w:rPr>
          <w:lang w:val="en-US"/>
        </w:rPr>
        <w:t>1  northern</w:t>
      </w:r>
      <w:proofErr w:type="gramEnd"/>
      <w:r w:rsidRPr="004E7957">
        <w:rPr>
          <w:lang w:val="en-US"/>
        </w:rPr>
        <w:t xml:space="preserve"> development – right.  I am increasingly believing that it is often more sincere than I had suspected while at other times it is much less sincere.  One can feign concern, interest, and even effort.  One can throw money at something to placate. Or one can really do something about it.  Northern development has at times been all of these things.</w:t>
      </w:r>
    </w:p>
    <w:p w:rsidR="004E7957" w:rsidRPr="004E7957" w:rsidRDefault="004E7957" w:rsidP="004E7957">
      <w:pPr>
        <w:rPr>
          <w:lang w:val="en-US"/>
        </w:rPr>
      </w:pPr>
    </w:p>
    <w:p w:rsidR="004E7957" w:rsidRPr="004E7957" w:rsidRDefault="004E7957" w:rsidP="004E7957">
      <w:pPr>
        <w:rPr>
          <w:lang w:val="en-US"/>
        </w:rPr>
      </w:pPr>
      <w:r w:rsidRPr="004E7957">
        <w:rPr>
          <w:lang w:val="en-US"/>
        </w:rPr>
        <w:lastRenderedPageBreak/>
        <w:t>p. 1 “to diversity economic activity</w:t>
      </w:r>
      <w:proofErr w:type="gramStart"/>
      <w:r w:rsidRPr="004E7957">
        <w:rPr>
          <w:lang w:val="en-US"/>
        </w:rPr>
        <w:t>”  I</w:t>
      </w:r>
      <w:proofErr w:type="gramEnd"/>
      <w:r w:rsidRPr="004E7957">
        <w:rPr>
          <w:lang w:val="en-US"/>
        </w:rPr>
        <w:t xml:space="preserve"> don’t see this so much a story of diversification as an example of carefully betting on and backing one horse.  Diversification traditionally is seen as putting eggs in lots of different baskets.  </w:t>
      </w:r>
      <w:proofErr w:type="gramStart"/>
      <w:r w:rsidRPr="004E7957">
        <w:rPr>
          <w:lang w:val="en-US"/>
        </w:rPr>
        <w:t>Seems like the eggs were all carefully placed in one basket.</w:t>
      </w:r>
      <w:proofErr w:type="gramEnd"/>
      <w:r w:rsidRPr="004E7957">
        <w:rPr>
          <w:lang w:val="en-US"/>
        </w:rPr>
        <w:t xml:space="preserve">  There doesn’t seem to be too much hedging of pets.  It looks like a somewhat purposeful course was charted.  And this does not mean rigidly sticking to the plan at all cost regardless of peril or profit.  </w:t>
      </w:r>
      <w:proofErr w:type="spellStart"/>
      <w:r w:rsidRPr="004E7957">
        <w:rPr>
          <w:lang w:val="en-US"/>
        </w:rPr>
        <w:t>In deed</w:t>
      </w:r>
      <w:proofErr w:type="spellEnd"/>
      <w:r w:rsidRPr="004E7957">
        <w:rPr>
          <w:lang w:val="en-US"/>
        </w:rPr>
        <w:t xml:space="preserve">, there was some planting of seeds in exchanging knowledge not knowing what would be fruitful.  But it was carefully cultivated.  Mala spirit might be part of the terroir (see recent literature on entrepreneurial </w:t>
      </w:r>
      <w:proofErr w:type="spellStart"/>
      <w:r w:rsidRPr="004E7957">
        <w:rPr>
          <w:lang w:val="en-US"/>
        </w:rPr>
        <w:t>ecosytems</w:t>
      </w:r>
      <w:proofErr w:type="spellEnd"/>
      <w:r w:rsidRPr="004E7957">
        <w:rPr>
          <w:lang w:val="en-US"/>
        </w:rPr>
        <w:t>).</w:t>
      </w:r>
    </w:p>
    <w:p w:rsidR="004E7957" w:rsidRPr="004E7957" w:rsidRDefault="004E7957" w:rsidP="004E7957">
      <w:pPr>
        <w:rPr>
          <w:lang w:val="en-US"/>
        </w:rPr>
      </w:pPr>
    </w:p>
    <w:p w:rsidR="004E7957" w:rsidRPr="004E7957" w:rsidRDefault="004E7957" w:rsidP="004E7957">
      <w:pPr>
        <w:rPr>
          <w:lang w:val="en-US"/>
        </w:rPr>
      </w:pPr>
      <w:commentRangeStart w:id="6"/>
      <w:proofErr w:type="gramStart"/>
      <w:r w:rsidRPr="004E7957">
        <w:rPr>
          <w:lang w:val="en-US"/>
        </w:rPr>
        <w:t>Citation in paper</w:t>
      </w:r>
      <w:commentRangeEnd w:id="6"/>
      <w:r>
        <w:rPr>
          <w:rStyle w:val="CommentReference"/>
        </w:rPr>
        <w:commentReference w:id="6"/>
      </w:r>
      <w:r w:rsidRPr="004E7957">
        <w:rPr>
          <w:lang w:val="en-US"/>
        </w:rPr>
        <w:t>.</w:t>
      </w:r>
      <w:proofErr w:type="gramEnd"/>
      <w:r w:rsidRPr="004E7957">
        <w:rPr>
          <w:lang w:val="en-US"/>
        </w:rPr>
        <w:t xml:space="preserve"> I am not familiar with using first author, second author and then et al.  </w:t>
      </w:r>
      <w:proofErr w:type="gramStart"/>
      <w:r w:rsidRPr="004E7957">
        <w:rPr>
          <w:lang w:val="en-US"/>
        </w:rPr>
        <w:t>Seems like first author and then et al. would be sufficient.</w:t>
      </w:r>
      <w:proofErr w:type="gramEnd"/>
      <w:r w:rsidRPr="004E7957">
        <w:rPr>
          <w:lang w:val="en-US"/>
        </w:rPr>
        <w:t xml:space="preserve">  </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p. 2.</w:t>
      </w:r>
      <w:proofErr w:type="gramEnd"/>
      <w:r w:rsidRPr="004E7957">
        <w:rPr>
          <w:lang w:val="en-US"/>
        </w:rPr>
        <w:t xml:space="preserve">  “</w:t>
      </w:r>
      <w:commentRangeStart w:id="7"/>
      <w:proofErr w:type="gramStart"/>
      <w:r w:rsidRPr="004E7957">
        <w:rPr>
          <w:lang w:val="en-US"/>
        </w:rPr>
        <w:t>accessing</w:t>
      </w:r>
      <w:proofErr w:type="gramEnd"/>
      <w:r w:rsidRPr="004E7957">
        <w:rPr>
          <w:lang w:val="en-US"/>
        </w:rPr>
        <w:t xml:space="preserve"> industries and markets</w:t>
      </w:r>
      <w:commentRangeEnd w:id="7"/>
      <w:r>
        <w:rPr>
          <w:rStyle w:val="CommentReference"/>
        </w:rPr>
        <w:commentReference w:id="7"/>
      </w:r>
      <w:r w:rsidRPr="004E7957">
        <w:rPr>
          <w:lang w:val="en-US"/>
        </w:rPr>
        <w:t>”  word choice.    Access markets sounds right to my ears.  But I’m not sure industries are accessed.  They are maybe chosen/selected/joined or participated in.  Participate sounds funny to my ears.  Maybe access or another word choice is correct later as you indicate how they entered them.  Dive in vs. slowly wade in.  Do some reconnaissance first.</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p.2 “Such case studies tend to </w:t>
      </w:r>
      <w:commentRangeStart w:id="8"/>
      <w:r w:rsidRPr="004E7957">
        <w:rPr>
          <w:lang w:val="en-US"/>
        </w:rPr>
        <w:t>be quite descriptive</w:t>
      </w:r>
      <w:commentRangeEnd w:id="8"/>
      <w:r>
        <w:rPr>
          <w:rStyle w:val="CommentReference"/>
        </w:rPr>
        <w:commentReference w:id="8"/>
      </w:r>
      <w:r w:rsidRPr="004E7957">
        <w:rPr>
          <w:lang w:val="en-US"/>
        </w:rPr>
        <w:t xml:space="preserve">”   What’s wrong with that?  Either </w:t>
      </w:r>
      <w:proofErr w:type="gramStart"/>
      <w:r w:rsidRPr="004E7957">
        <w:rPr>
          <w:lang w:val="en-US"/>
        </w:rPr>
        <w:t>explain</w:t>
      </w:r>
      <w:proofErr w:type="gramEnd"/>
      <w:r w:rsidRPr="004E7957">
        <w:rPr>
          <w:lang w:val="en-US"/>
        </w:rPr>
        <w:t xml:space="preserve"> why that is a weakness or just have “Such case studies tend to focus on the business as an independent entity.”  The following arguments/statements then make perfect logical sense.</w:t>
      </w:r>
    </w:p>
    <w:p w:rsidR="004E7957" w:rsidRPr="004E7957" w:rsidRDefault="004E7957" w:rsidP="004E7957">
      <w:pPr>
        <w:rPr>
          <w:lang w:val="en-US"/>
        </w:rPr>
      </w:pPr>
    </w:p>
    <w:p w:rsidR="004E7957" w:rsidRPr="004E7957" w:rsidRDefault="004E7957" w:rsidP="004E7957">
      <w:pPr>
        <w:rPr>
          <w:lang w:val="en-US"/>
        </w:rPr>
      </w:pPr>
      <w:r w:rsidRPr="004E7957">
        <w:rPr>
          <w:lang w:val="en-US"/>
        </w:rPr>
        <w:t>p. 2 “Those systems</w:t>
      </w:r>
      <w:proofErr w:type="gramStart"/>
      <w:r w:rsidRPr="004E7957">
        <w:rPr>
          <w:lang w:val="en-US"/>
        </w:rPr>
        <w:t>”  is</w:t>
      </w:r>
      <w:proofErr w:type="gramEnd"/>
      <w:r w:rsidRPr="004E7957">
        <w:rPr>
          <w:lang w:val="en-US"/>
        </w:rPr>
        <w:t xml:space="preserve"> that all 3?  </w:t>
      </w:r>
      <w:commentRangeStart w:id="9"/>
      <w:proofErr w:type="gramStart"/>
      <w:r w:rsidRPr="004E7957">
        <w:rPr>
          <w:lang w:val="en-US"/>
        </w:rPr>
        <w:t>National, Regional, and Local</w:t>
      </w:r>
      <w:commentRangeEnd w:id="9"/>
      <w:r>
        <w:rPr>
          <w:rStyle w:val="CommentReference"/>
        </w:rPr>
        <w:commentReference w:id="9"/>
      </w:r>
      <w:r w:rsidRPr="004E7957">
        <w:rPr>
          <w:lang w:val="en-US"/>
        </w:rPr>
        <w:t>?</w:t>
      </w:r>
      <w:proofErr w:type="gramEnd"/>
      <w:r w:rsidRPr="004E7957">
        <w:rPr>
          <w:lang w:val="en-US"/>
        </w:rPr>
        <w:t xml:space="preserve">  </w:t>
      </w:r>
      <w:proofErr w:type="gramStart"/>
      <w:r w:rsidRPr="004E7957">
        <w:rPr>
          <w:lang w:val="en-US"/>
        </w:rPr>
        <w:t>All in equal measures?</w:t>
      </w:r>
      <w:proofErr w:type="gramEnd"/>
      <w:r w:rsidRPr="004E7957">
        <w:rPr>
          <w:lang w:val="en-US"/>
        </w:rPr>
        <w:t xml:space="preserve">  At the same time/place?</w:t>
      </w:r>
    </w:p>
    <w:p w:rsidR="004E7957" w:rsidRPr="004E7957" w:rsidRDefault="004E7957" w:rsidP="004E7957">
      <w:pPr>
        <w:rPr>
          <w:lang w:val="en-US"/>
        </w:rPr>
      </w:pPr>
    </w:p>
    <w:p w:rsidR="004E7957" w:rsidRPr="004E7957" w:rsidRDefault="004E7957" w:rsidP="004E7957">
      <w:pPr>
        <w:rPr>
          <w:lang w:val="en-US"/>
        </w:rPr>
      </w:pPr>
      <w:r w:rsidRPr="004E7957">
        <w:rPr>
          <w:lang w:val="en-US"/>
        </w:rPr>
        <w:t>p. 2 “</w:t>
      </w:r>
      <w:r w:rsidRPr="004E7957">
        <w:rPr>
          <w:highlight w:val="green"/>
          <w:lang w:val="en-US"/>
        </w:rPr>
        <w:t>resource peripheries</w:t>
      </w:r>
      <w:r w:rsidRPr="004E7957">
        <w:rPr>
          <w:lang w:val="en-US"/>
        </w:rPr>
        <w:t>” appears form the first time and then in the next paragraph. “</w:t>
      </w:r>
      <w:proofErr w:type="gramStart"/>
      <w:r w:rsidRPr="004E7957">
        <w:rPr>
          <w:lang w:val="en-US"/>
        </w:rPr>
        <w:t>resource</w:t>
      </w:r>
      <w:proofErr w:type="gramEnd"/>
      <w:r w:rsidRPr="004E7957">
        <w:rPr>
          <w:lang w:val="en-US"/>
        </w:rPr>
        <w:t xml:space="preserve"> periphery” appears for the first time page 4.   I like the phrase.  I think I know what it means, but I was not entirely sure of the full connotation.   What is it?  What isn’t </w:t>
      </w:r>
      <w:proofErr w:type="gramStart"/>
      <w:r w:rsidRPr="004E7957">
        <w:rPr>
          <w:lang w:val="en-US"/>
        </w:rPr>
        <w:t>it.</w:t>
      </w:r>
      <w:proofErr w:type="gramEnd"/>
      <w:r w:rsidRPr="004E7957">
        <w:rPr>
          <w:lang w:val="en-US"/>
        </w:rPr>
        <w:t xml:space="preserve">  Consider defining or elaborating.  The words appear in the same sentence in the opening of the abstract.</w:t>
      </w:r>
    </w:p>
    <w:p w:rsidR="004E7957" w:rsidRPr="004E7957" w:rsidRDefault="004E7957" w:rsidP="004E7957">
      <w:pPr>
        <w:rPr>
          <w:lang w:val="en-US"/>
        </w:rPr>
      </w:pPr>
    </w:p>
    <w:p w:rsidR="004E7957" w:rsidRPr="004E7957" w:rsidRDefault="004E7957" w:rsidP="004E7957">
      <w:pPr>
        <w:rPr>
          <w:lang w:val="en-US"/>
        </w:rPr>
      </w:pPr>
      <w:r w:rsidRPr="004E7957">
        <w:rPr>
          <w:lang w:val="en-US"/>
        </w:rPr>
        <w:t>p.2 “</w:t>
      </w:r>
      <w:commentRangeStart w:id="10"/>
      <w:r w:rsidRPr="004E7957">
        <w:rPr>
          <w:lang w:val="en-US"/>
        </w:rPr>
        <w:t>firms might overcome</w:t>
      </w:r>
      <w:commentRangeEnd w:id="10"/>
      <w:r>
        <w:rPr>
          <w:rStyle w:val="CommentReference"/>
        </w:rPr>
        <w:commentReference w:id="10"/>
      </w:r>
      <w:r w:rsidRPr="004E7957">
        <w:rPr>
          <w:lang w:val="en-US"/>
        </w:rPr>
        <w:t>…</w:t>
      </w:r>
      <w:proofErr w:type="gramStart"/>
      <w:r w:rsidRPr="004E7957">
        <w:rPr>
          <w:lang w:val="en-US"/>
        </w:rPr>
        <w:t>”  overcome</w:t>
      </w:r>
      <w:proofErr w:type="gramEnd"/>
      <w:r w:rsidRPr="004E7957">
        <w:rPr>
          <w:lang w:val="en-US"/>
        </w:rPr>
        <w:t xml:space="preserve"> is a good word.  Is it the right word/ only word?  “</w:t>
      </w:r>
      <w:proofErr w:type="gramStart"/>
      <w:r w:rsidRPr="004E7957">
        <w:rPr>
          <w:lang w:val="en-US"/>
        </w:rPr>
        <w:t>some</w:t>
      </w:r>
      <w:proofErr w:type="gramEnd"/>
      <w:r w:rsidRPr="004E7957">
        <w:rPr>
          <w:lang w:val="en-US"/>
        </w:rPr>
        <w:t xml:space="preserve"> firms </w:t>
      </w:r>
      <w:r w:rsidRPr="004E7957">
        <w:rPr>
          <w:i/>
          <w:iCs/>
          <w:lang w:val="en-US"/>
        </w:rPr>
        <w:t>embrace</w:t>
      </w:r>
      <w:r w:rsidRPr="004E7957">
        <w:rPr>
          <w:lang w:val="en-US"/>
        </w:rPr>
        <w:t xml:space="preserve">    or </w:t>
      </w:r>
      <w:r w:rsidRPr="004E7957">
        <w:rPr>
          <w:i/>
          <w:iCs/>
          <w:lang w:val="en-US"/>
        </w:rPr>
        <w:t>ameliorate</w:t>
      </w:r>
      <w:r w:rsidRPr="004E7957">
        <w:rPr>
          <w:lang w:val="en-US"/>
        </w:rPr>
        <w:t xml:space="preserve">?   And if it is ‘embrace’ then of course some of these are in hindsight not limitations or not just limitations. </w:t>
      </w:r>
      <w:proofErr w:type="gramStart"/>
      <w:r w:rsidRPr="004E7957">
        <w:rPr>
          <w:lang w:val="en-US"/>
        </w:rPr>
        <w:t>Things that can be learned from or used as a springboard or proving ground.</w:t>
      </w:r>
      <w:proofErr w:type="gramEnd"/>
      <w:r w:rsidRPr="004E7957">
        <w:rPr>
          <w:lang w:val="en-US"/>
        </w:rPr>
        <w:t xml:space="preserve">  What doesn’t kill you makes you stronger/ smarter/ live longer.  Of course many limitations owing to size/ distance do kill firms.  There are geo specific drivers Dubois and </w:t>
      </w:r>
      <w:proofErr w:type="spellStart"/>
      <w:r w:rsidRPr="004E7957">
        <w:rPr>
          <w:lang w:val="en-US"/>
        </w:rPr>
        <w:t>Roto</w:t>
      </w:r>
      <w:proofErr w:type="spellEnd"/>
      <w:r w:rsidRPr="004E7957">
        <w:rPr>
          <w:lang w:val="en-US"/>
        </w:rPr>
        <w:t xml:space="preserve"> (which I’m not familiar with).  Does this article talk about geo specific forces?  Things that are </w:t>
      </w:r>
      <w:proofErr w:type="gramStart"/>
      <w:r w:rsidRPr="004E7957">
        <w:rPr>
          <w:lang w:val="en-US"/>
        </w:rPr>
        <w:t>inherent,</w:t>
      </w:r>
      <w:proofErr w:type="gramEnd"/>
      <w:r w:rsidRPr="004E7957">
        <w:rPr>
          <w:lang w:val="en-US"/>
        </w:rPr>
        <w:t xml:space="preserve"> might be </w:t>
      </w:r>
      <w:r w:rsidRPr="004E7957">
        <w:rPr>
          <w:lang w:val="en-US"/>
        </w:rPr>
        <w:lastRenderedPageBreak/>
        <w:t xml:space="preserve">limitations for some and not limitation for others. Or in the case of Mala Geoscience, initial limitations at time 0 are later beneficial time 2.  </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2 </w:t>
      </w:r>
      <w:proofErr w:type="gramStart"/>
      <w:r w:rsidRPr="004E7957">
        <w:rPr>
          <w:lang w:val="en-US"/>
        </w:rPr>
        <w:t>“ increasingly</w:t>
      </w:r>
      <w:proofErr w:type="gramEnd"/>
      <w:r w:rsidRPr="004E7957">
        <w:rPr>
          <w:lang w:val="en-US"/>
        </w:rPr>
        <w:t xml:space="preserve"> accepted view that non-urban local economies… could be legitimate in the context of…  There are at least 2 thoughts here.  Maybe break them out succinctly – easier for the reader.  “</w:t>
      </w:r>
      <w:commentRangeStart w:id="11"/>
      <w:proofErr w:type="gramStart"/>
      <w:r w:rsidRPr="004E7957">
        <w:rPr>
          <w:lang w:val="en-US"/>
        </w:rPr>
        <w:t>suggested</w:t>
      </w:r>
      <w:proofErr w:type="gramEnd"/>
      <w:r w:rsidRPr="004E7957">
        <w:rPr>
          <w:lang w:val="en-US"/>
        </w:rPr>
        <w:t xml:space="preserve"> </w:t>
      </w:r>
      <w:commentRangeEnd w:id="11"/>
      <w:r>
        <w:rPr>
          <w:rStyle w:val="CommentReference"/>
        </w:rPr>
        <w:commentReference w:id="11"/>
      </w:r>
      <w:r w:rsidRPr="004E7957">
        <w:rPr>
          <w:lang w:val="en-US"/>
        </w:rPr>
        <w:t xml:space="preserve">critical inputs”  Not sure if I like ‘suggested’ – these are suggested from </w:t>
      </w:r>
      <w:proofErr w:type="spellStart"/>
      <w:r w:rsidRPr="004E7957">
        <w:rPr>
          <w:lang w:val="en-US"/>
        </w:rPr>
        <w:t>Virkkala</w:t>
      </w:r>
      <w:proofErr w:type="spellEnd"/>
      <w:r w:rsidRPr="004E7957">
        <w:rPr>
          <w:lang w:val="en-US"/>
        </w:rPr>
        <w:t xml:space="preserve"> </w:t>
      </w:r>
      <w:proofErr w:type="spellStart"/>
      <w:r w:rsidRPr="004E7957">
        <w:rPr>
          <w:lang w:val="en-US"/>
        </w:rPr>
        <w:t>Esparcia</w:t>
      </w:r>
      <w:proofErr w:type="spellEnd"/>
      <w:r w:rsidRPr="004E7957">
        <w:rPr>
          <w:lang w:val="en-US"/>
        </w:rPr>
        <w:t>?   Maybe ‘identified’ rather than ‘suggested’?  Maybe ‘requisite’ is a better word than suggested.</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p.4  Mala</w:t>
      </w:r>
      <w:proofErr w:type="gramEnd"/>
      <w:r w:rsidRPr="004E7957">
        <w:rPr>
          <w:lang w:val="en-US"/>
        </w:rPr>
        <w:t xml:space="preserve"> Geoscience being acquired.  Is it still a </w:t>
      </w:r>
      <w:commentRangeStart w:id="12"/>
      <w:r w:rsidRPr="004E7957">
        <w:rPr>
          <w:lang w:val="en-US"/>
        </w:rPr>
        <w:t xml:space="preserve">success story </w:t>
      </w:r>
      <w:commentRangeEnd w:id="12"/>
      <w:r>
        <w:rPr>
          <w:rStyle w:val="CommentReference"/>
        </w:rPr>
        <w:commentReference w:id="12"/>
      </w:r>
      <w:r w:rsidRPr="004E7957">
        <w:rPr>
          <w:lang w:val="en-US"/>
        </w:rPr>
        <w:t xml:space="preserve">if it got bought out?  Maybe it is sign that they were a success (valuable) and cashing out is the way to realize it.  </w:t>
      </w:r>
      <w:proofErr w:type="gramStart"/>
      <w:r w:rsidRPr="004E7957">
        <w:rPr>
          <w:lang w:val="en-US"/>
        </w:rPr>
        <w:t>Or just the nature of competition and globalization.</w:t>
      </w:r>
      <w:proofErr w:type="gramEnd"/>
      <w:r w:rsidRPr="004E7957">
        <w:rPr>
          <w:lang w:val="en-US"/>
        </w:rPr>
        <w:t xml:space="preserve">  A few years from now when local activity in Mala is hollowed out – what will we call it?  Fingers crossed they can remain relevant and continue to make some noise to get resources (time, money, etc.).</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fig</w:t>
      </w:r>
      <w:proofErr w:type="gramEnd"/>
      <w:r w:rsidRPr="004E7957">
        <w:rPr>
          <w:lang w:val="en-US"/>
        </w:rPr>
        <w:t xml:space="preserve">. 2.  </w:t>
      </w:r>
      <w:commentRangeStart w:id="13"/>
      <w:r w:rsidRPr="004E7957">
        <w:rPr>
          <w:lang w:val="en-US"/>
        </w:rPr>
        <w:t xml:space="preserve">Kristineberg </w:t>
      </w:r>
      <w:commentRangeEnd w:id="13"/>
      <w:r>
        <w:rPr>
          <w:rStyle w:val="CommentReference"/>
        </w:rPr>
        <w:commentReference w:id="13"/>
      </w:r>
      <w:r w:rsidRPr="004E7957">
        <w:rPr>
          <w:lang w:val="en-US"/>
        </w:rPr>
        <w:t>is mentioned on the lead up to 1950 peak.  Kristineberg is not mentioned on the wind down.</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w:t>
      </w:r>
      <w:proofErr w:type="gramStart"/>
      <w:r w:rsidRPr="004E7957">
        <w:rPr>
          <w:lang w:val="en-US"/>
        </w:rPr>
        <w:t>5  “</w:t>
      </w:r>
      <w:proofErr w:type="gramEnd"/>
      <w:r w:rsidRPr="004E7957">
        <w:rPr>
          <w:lang w:val="en-US"/>
        </w:rPr>
        <w:t xml:space="preserve">and increasingly difficult local economic conditions.”  </w:t>
      </w:r>
      <w:proofErr w:type="gramStart"/>
      <w:r w:rsidRPr="004E7957">
        <w:rPr>
          <w:lang w:val="en-US"/>
        </w:rPr>
        <w:t>Such as?</w:t>
      </w:r>
      <w:proofErr w:type="gramEnd"/>
      <w:r w:rsidRPr="004E7957">
        <w:rPr>
          <w:lang w:val="en-US"/>
        </w:rPr>
        <w:t xml:space="preserve">  Unemployment the reader would guess.  </w:t>
      </w:r>
      <w:proofErr w:type="gramStart"/>
      <w:r w:rsidRPr="004E7957">
        <w:rPr>
          <w:lang w:val="en-US"/>
        </w:rPr>
        <w:t>Any others?</w:t>
      </w:r>
      <w:proofErr w:type="gramEnd"/>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5 “There is a sense…”   </w:t>
      </w:r>
      <w:proofErr w:type="gramStart"/>
      <w:r w:rsidRPr="004E7957">
        <w:rPr>
          <w:lang w:val="en-US"/>
        </w:rPr>
        <w:t>Very good paragraph.</w:t>
      </w:r>
      <w:proofErr w:type="gramEnd"/>
    </w:p>
    <w:p w:rsidR="004E7957" w:rsidRPr="004E7957" w:rsidRDefault="004E7957" w:rsidP="004E7957">
      <w:pPr>
        <w:rPr>
          <w:lang w:val="en-US"/>
        </w:rPr>
      </w:pPr>
    </w:p>
    <w:p w:rsidR="004E7957" w:rsidRPr="004E7957" w:rsidRDefault="004E7957" w:rsidP="004E7957">
      <w:pPr>
        <w:rPr>
          <w:lang w:val="en-US"/>
        </w:rPr>
      </w:pPr>
      <w:r w:rsidRPr="004E7957">
        <w:rPr>
          <w:lang w:val="en-US"/>
        </w:rPr>
        <w:t>p. 5 “networks that need to be sourced from elsewhere</w:t>
      </w:r>
      <w:proofErr w:type="gramStart"/>
      <w:r w:rsidRPr="004E7957">
        <w:rPr>
          <w:lang w:val="en-US"/>
        </w:rPr>
        <w:t>”  sourced</w:t>
      </w:r>
      <w:proofErr w:type="gramEnd"/>
      <w:r w:rsidRPr="004E7957">
        <w:rPr>
          <w:lang w:val="en-US"/>
        </w:rPr>
        <w:t xml:space="preserve"> is an interesting word.  This new situation presents (or is) an opportunity to tap into new networks.  But sometimes local remains insulated from or kept outside the new network.  Not all make use of the opportunity.  Some cannot even if they try – and many don’t even try to hop on.</w:t>
      </w:r>
    </w:p>
    <w:p w:rsidR="004E7957" w:rsidRPr="004E7957" w:rsidRDefault="004E7957" w:rsidP="004E7957">
      <w:pPr>
        <w:rPr>
          <w:lang w:val="en-US"/>
        </w:rPr>
      </w:pPr>
    </w:p>
    <w:p w:rsidR="004E7957" w:rsidRPr="004E7957" w:rsidRDefault="004E7957" w:rsidP="004E7957">
      <w:pPr>
        <w:rPr>
          <w:lang w:val="en-US"/>
        </w:rPr>
      </w:pPr>
      <w:r w:rsidRPr="004E7957">
        <w:rPr>
          <w:lang w:val="en-US"/>
        </w:rPr>
        <w:t>p. 5 “local businesses are too small and too isolated</w:t>
      </w:r>
      <w:proofErr w:type="gramStart"/>
      <w:r w:rsidRPr="004E7957">
        <w:rPr>
          <w:lang w:val="en-US"/>
        </w:rPr>
        <w:t>”  yes</w:t>
      </w:r>
      <w:proofErr w:type="gramEnd"/>
      <w:r w:rsidRPr="004E7957">
        <w:rPr>
          <w:lang w:val="en-US"/>
        </w:rPr>
        <w:t>, and many of the actors are small-minded.  Caught in the local parochial, not willing to venture into unknown realms.  Fear of the big city folks.</w:t>
      </w:r>
    </w:p>
    <w:p w:rsidR="004E7957" w:rsidRPr="004E7957" w:rsidRDefault="004E7957" w:rsidP="004E7957">
      <w:pPr>
        <w:rPr>
          <w:lang w:val="en-US"/>
        </w:rPr>
      </w:pPr>
    </w:p>
    <w:p w:rsidR="004E7957" w:rsidRPr="004E7957" w:rsidRDefault="004E7957" w:rsidP="004E7957">
      <w:pPr>
        <w:rPr>
          <w:lang w:val="en-US"/>
        </w:rPr>
      </w:pPr>
      <w:r w:rsidRPr="004E7957">
        <w:rPr>
          <w:lang w:val="en-US"/>
        </w:rPr>
        <w:lastRenderedPageBreak/>
        <w:t>P 6 “Neoendogenous development… extra-local… knowledge acquisition and localized learning</w:t>
      </w:r>
      <w:proofErr w:type="gramStart"/>
      <w:r w:rsidRPr="004E7957">
        <w:rPr>
          <w:lang w:val="en-US"/>
        </w:rPr>
        <w:t>”  A</w:t>
      </w:r>
      <w:proofErr w:type="gramEnd"/>
      <w:r w:rsidRPr="004E7957">
        <w:rPr>
          <w:lang w:val="en-US"/>
        </w:rPr>
        <w:t xml:space="preserve"> parallel story/example is the success story of the community of </w:t>
      </w:r>
      <w:proofErr w:type="spellStart"/>
      <w:r w:rsidRPr="004E7957">
        <w:rPr>
          <w:lang w:val="en-US"/>
        </w:rPr>
        <w:t>Hasvik</w:t>
      </w:r>
      <w:proofErr w:type="spellEnd"/>
      <w:r w:rsidRPr="004E7957">
        <w:rPr>
          <w:lang w:val="en-US"/>
        </w:rPr>
        <w:t xml:space="preserve"> in Norway (vignette page 383) in Settlements at the Edge (Taylor, Carson, et al. 2016)</w:t>
      </w:r>
    </w:p>
    <w:p w:rsidR="004E7957" w:rsidRPr="004E7957" w:rsidRDefault="004E7957" w:rsidP="004E7957">
      <w:pPr>
        <w:rPr>
          <w:lang w:val="en-US"/>
        </w:rPr>
      </w:pPr>
    </w:p>
    <w:p w:rsidR="004E7957" w:rsidRPr="004E7957" w:rsidRDefault="004E7957" w:rsidP="004E7957">
      <w:pPr>
        <w:rPr>
          <w:lang w:val="en-US"/>
        </w:rPr>
      </w:pPr>
      <w:r w:rsidRPr="004E7957">
        <w:rPr>
          <w:lang w:val="en-US"/>
        </w:rPr>
        <w:t>p. 6 “A critical factors… local actors to partake</w:t>
      </w:r>
      <w:proofErr w:type="gramStart"/>
      <w:r w:rsidRPr="004E7957">
        <w:rPr>
          <w:lang w:val="en-US"/>
        </w:rPr>
        <w:t>”  I</w:t>
      </w:r>
      <w:proofErr w:type="gramEnd"/>
      <w:r w:rsidRPr="004E7957">
        <w:rPr>
          <w:lang w:val="en-US"/>
        </w:rPr>
        <w:t xml:space="preserve"> really like the image/picture painted on this page.   Which ones (actors)?  Some help and some hinder.  </w:t>
      </w:r>
      <w:proofErr w:type="gramStart"/>
      <w:r w:rsidRPr="004E7957">
        <w:rPr>
          <w:lang w:val="en-US"/>
        </w:rPr>
        <w:t xml:space="preserve">Either </w:t>
      </w:r>
      <w:proofErr w:type="spellStart"/>
      <w:r w:rsidRPr="004E7957">
        <w:rPr>
          <w:lang w:val="en-US"/>
        </w:rPr>
        <w:t>purposefuly</w:t>
      </w:r>
      <w:proofErr w:type="spellEnd"/>
      <w:r w:rsidRPr="004E7957">
        <w:rPr>
          <w:lang w:val="en-US"/>
        </w:rPr>
        <w:t xml:space="preserve"> hurting/ sabotaging others’ efforts.</w:t>
      </w:r>
      <w:proofErr w:type="gramEnd"/>
      <w:r w:rsidRPr="004E7957">
        <w:rPr>
          <w:lang w:val="en-US"/>
        </w:rPr>
        <w:t xml:space="preserve">   Resistance might be spiteful/ mean or sometimes worse – well intentioned, but misguided.  They simply have alternate views.  Rural revitalization is not easy to pull off – recruitment, retention, tourism (Chapters 15, 17, 8, 3 Settlements at the Edge).</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Even if we know how to do it – it is still not easy to accomplish. </w:t>
      </w:r>
    </w:p>
    <w:p w:rsidR="004E7957" w:rsidRPr="004E7957" w:rsidRDefault="004E7957" w:rsidP="004E7957">
      <w:pPr>
        <w:rPr>
          <w:lang w:val="en-US"/>
        </w:rPr>
      </w:pPr>
    </w:p>
    <w:p w:rsidR="004E7957" w:rsidRPr="004E7957" w:rsidRDefault="004E7957" w:rsidP="004E7957">
      <w:pPr>
        <w:rPr>
          <w:lang w:val="en-US"/>
        </w:rPr>
      </w:pPr>
      <w:r w:rsidRPr="004E7957">
        <w:rPr>
          <w:lang w:val="en-US"/>
        </w:rPr>
        <w:t>“What needs to be better understood is how innovation processes are able to transcend the expected lock-in effects…”  Yes perfect.</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7 </w:t>
      </w:r>
      <w:proofErr w:type="gramStart"/>
      <w:r w:rsidRPr="004E7957">
        <w:rPr>
          <w:lang w:val="en-US"/>
        </w:rPr>
        <w:t>Methods .</w:t>
      </w:r>
      <w:proofErr w:type="gramEnd"/>
      <w:r w:rsidRPr="004E7957">
        <w:rPr>
          <w:lang w:val="en-US"/>
        </w:rPr>
        <w:t xml:space="preserve">  Peripheral – check.   </w:t>
      </w:r>
      <w:proofErr w:type="gramStart"/>
      <w:r w:rsidRPr="004E7957">
        <w:rPr>
          <w:lang w:val="en-US"/>
        </w:rPr>
        <w:t>Resource industry legacy – check.</w:t>
      </w:r>
      <w:proofErr w:type="gramEnd"/>
      <w:r w:rsidRPr="004E7957">
        <w:rPr>
          <w:lang w:val="en-US"/>
        </w:rPr>
        <w:t xml:space="preserve">   </w:t>
      </w:r>
      <w:commentRangeStart w:id="14"/>
      <w:r w:rsidRPr="004E7957">
        <w:rPr>
          <w:lang w:val="en-US"/>
        </w:rPr>
        <w:t>Niche – mmm</w:t>
      </w:r>
      <w:commentRangeEnd w:id="14"/>
      <w:r>
        <w:rPr>
          <w:rStyle w:val="CommentReference"/>
        </w:rPr>
        <w:commentReference w:id="14"/>
      </w:r>
      <w:r w:rsidRPr="004E7957">
        <w:rPr>
          <w:lang w:val="en-US"/>
        </w:rPr>
        <w:t>.  Not sure.  Seems like being niche (actually or mindset) you are starting ahead of the game.  You’re already showing some agility – mental or competitive instinct – move to the market.   Such firms are showing promise.  Easy to bet on and back a horse that’s won a few races.</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If we had a firm that was struggling and lost (not hopeless) but then got going that would be more of a surprise/ encouragement than the </w:t>
      </w:r>
      <w:commentRangeStart w:id="15"/>
      <w:r w:rsidRPr="004E7957">
        <w:rPr>
          <w:lang w:val="en-US"/>
        </w:rPr>
        <w:t>present exemplar</w:t>
      </w:r>
      <w:commentRangeEnd w:id="15"/>
      <w:r>
        <w:rPr>
          <w:rStyle w:val="CommentReference"/>
        </w:rPr>
        <w:commentReference w:id="15"/>
      </w:r>
      <w:r w:rsidRPr="004E7957">
        <w:rPr>
          <w:lang w:val="en-US"/>
        </w:rPr>
        <w:t xml:space="preserve">.  And there is I suspect some examinations of such.  </w:t>
      </w:r>
      <w:proofErr w:type="gramStart"/>
      <w:r w:rsidRPr="004E7957">
        <w:rPr>
          <w:lang w:val="en-US"/>
        </w:rPr>
        <w:t>For Canada, the East Coast.</w:t>
      </w:r>
      <w:proofErr w:type="gramEnd"/>
      <w:r w:rsidRPr="004E7957">
        <w:rPr>
          <w:lang w:val="en-US"/>
        </w:rPr>
        <w:t xml:space="preserve">  </w:t>
      </w:r>
      <w:proofErr w:type="gramStart"/>
      <w:r w:rsidRPr="004E7957">
        <w:rPr>
          <w:lang w:val="en-US"/>
        </w:rPr>
        <w:t>When the fisheries collapsed.</w:t>
      </w:r>
      <w:proofErr w:type="gramEnd"/>
      <w:r w:rsidRPr="004E7957">
        <w:rPr>
          <w:lang w:val="en-US"/>
        </w:rPr>
        <w:t xml:space="preserve">  Stocks of fish (staples) were gone. </w:t>
      </w:r>
      <w:proofErr w:type="gramStart"/>
      <w:r w:rsidRPr="004E7957">
        <w:rPr>
          <w:lang w:val="en-US"/>
        </w:rPr>
        <w:t xml:space="preserve">Lots of men, lots of </w:t>
      </w:r>
      <w:proofErr w:type="spellStart"/>
      <w:r w:rsidRPr="004E7957">
        <w:rPr>
          <w:lang w:val="en-US"/>
        </w:rPr>
        <w:t>idel</w:t>
      </w:r>
      <w:proofErr w:type="spellEnd"/>
      <w:r w:rsidRPr="004E7957">
        <w:rPr>
          <w:lang w:val="en-US"/>
        </w:rPr>
        <w:t xml:space="preserve"> boats, and empty nets.</w:t>
      </w:r>
      <w:proofErr w:type="gramEnd"/>
      <w:r w:rsidRPr="004E7957">
        <w:rPr>
          <w:lang w:val="en-US"/>
        </w:rPr>
        <w:t xml:space="preserve">  Who did </w:t>
      </w:r>
      <w:proofErr w:type="gramStart"/>
      <w:r w:rsidRPr="004E7957">
        <w:rPr>
          <w:lang w:val="en-US"/>
        </w:rPr>
        <w:t>what.</w:t>
      </w:r>
      <w:proofErr w:type="gramEnd"/>
      <w:r w:rsidRPr="004E7957">
        <w:rPr>
          <w:lang w:val="en-US"/>
        </w:rPr>
        <w:t xml:space="preserve">  What firms made it.  What business models </w:t>
      </w:r>
      <w:proofErr w:type="gramStart"/>
      <w:r w:rsidRPr="004E7957">
        <w:rPr>
          <w:lang w:val="en-US"/>
        </w:rPr>
        <w:t>survived.</w:t>
      </w:r>
      <w:proofErr w:type="gramEnd"/>
      <w:r w:rsidRPr="004E7957">
        <w:rPr>
          <w:lang w:val="en-US"/>
        </w:rPr>
        <w:t xml:space="preserve">   </w:t>
      </w:r>
      <w:proofErr w:type="spellStart"/>
      <w:r w:rsidRPr="004E7957">
        <w:rPr>
          <w:lang w:val="en-US"/>
        </w:rPr>
        <w:t>Hasvik</w:t>
      </w:r>
      <w:proofErr w:type="spellEnd"/>
      <w:r w:rsidRPr="004E7957">
        <w:rPr>
          <w:lang w:val="en-US"/>
        </w:rPr>
        <w:t xml:space="preserve">, Norway.  </w:t>
      </w:r>
      <w:proofErr w:type="gramStart"/>
      <w:r w:rsidRPr="004E7957">
        <w:rPr>
          <w:lang w:val="en-US"/>
        </w:rPr>
        <w:t>High unemployment, youth fleeing.</w:t>
      </w:r>
      <w:proofErr w:type="gramEnd"/>
      <w:r w:rsidRPr="004E7957">
        <w:rPr>
          <w:lang w:val="en-US"/>
        </w:rPr>
        <w:t xml:space="preserve">  What do you do with the fishing </w:t>
      </w:r>
      <w:proofErr w:type="gramStart"/>
      <w:r w:rsidRPr="004E7957">
        <w:rPr>
          <w:lang w:val="en-US"/>
        </w:rPr>
        <w:t>vessels.</w:t>
      </w:r>
      <w:proofErr w:type="gramEnd"/>
      <w:r w:rsidRPr="004E7957">
        <w:rPr>
          <w:lang w:val="en-US"/>
        </w:rPr>
        <w:t xml:space="preserve">  </w:t>
      </w:r>
      <w:proofErr w:type="gramStart"/>
      <w:r w:rsidRPr="004E7957">
        <w:rPr>
          <w:lang w:val="en-US"/>
        </w:rPr>
        <w:t>Tourism.</w:t>
      </w:r>
      <w:proofErr w:type="gramEnd"/>
      <w:r w:rsidRPr="004E7957">
        <w:rPr>
          <w:lang w:val="en-US"/>
        </w:rPr>
        <w:t xml:space="preserve">  First try was this European country. </w:t>
      </w:r>
      <w:proofErr w:type="gramStart"/>
      <w:r w:rsidRPr="004E7957">
        <w:rPr>
          <w:lang w:val="en-US"/>
        </w:rPr>
        <w:t>Failed.</w:t>
      </w:r>
      <w:proofErr w:type="gramEnd"/>
      <w:r w:rsidRPr="004E7957">
        <w:rPr>
          <w:lang w:val="en-US"/>
        </w:rPr>
        <w:t xml:space="preserve">  Throw the dart at two more countries.  </w:t>
      </w:r>
      <w:proofErr w:type="gramStart"/>
      <w:r w:rsidRPr="004E7957">
        <w:rPr>
          <w:lang w:val="en-US"/>
        </w:rPr>
        <w:t>Tourism success.</w:t>
      </w:r>
      <w:proofErr w:type="gramEnd"/>
      <w:r w:rsidRPr="004E7957">
        <w:rPr>
          <w:lang w:val="en-US"/>
        </w:rPr>
        <w:t xml:space="preserve">  Throw a few more darts at a few other ideas. </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8 “was </w:t>
      </w:r>
      <w:proofErr w:type="spellStart"/>
      <w:r w:rsidRPr="004E7957">
        <w:rPr>
          <w:lang w:val="en-US"/>
        </w:rPr>
        <w:t>demed</w:t>
      </w:r>
      <w:proofErr w:type="spellEnd"/>
      <w:r w:rsidRPr="004E7957">
        <w:rPr>
          <w:lang w:val="en-US"/>
        </w:rPr>
        <w:t>” should be “was deemed”?</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 xml:space="preserve">p. 8 “Mala as the </w:t>
      </w:r>
      <w:proofErr w:type="spellStart"/>
      <w:r w:rsidRPr="004E7957">
        <w:rPr>
          <w:lang w:val="en-US"/>
        </w:rPr>
        <w:t>centre</w:t>
      </w:r>
      <w:proofErr w:type="spellEnd"/>
      <w:r w:rsidRPr="004E7957">
        <w:rPr>
          <w:lang w:val="en-US"/>
        </w:rPr>
        <w:t>…” great description.</w:t>
      </w:r>
      <w:proofErr w:type="gramEnd"/>
      <w:r w:rsidRPr="004E7957">
        <w:rPr>
          <w:lang w:val="en-US"/>
        </w:rPr>
        <w:t xml:space="preserve">  And later in the paper my question is answered.  </w:t>
      </w:r>
      <w:proofErr w:type="gramStart"/>
      <w:r w:rsidRPr="004E7957">
        <w:rPr>
          <w:lang w:val="en-US"/>
        </w:rPr>
        <w:t>Transport.</w:t>
      </w:r>
      <w:proofErr w:type="gramEnd"/>
      <w:r w:rsidRPr="004E7957">
        <w:rPr>
          <w:lang w:val="en-US"/>
        </w:rPr>
        <w:t xml:space="preserve">   Is Mala easy to get to?  </w:t>
      </w:r>
      <w:proofErr w:type="gramStart"/>
      <w:r w:rsidRPr="004E7957">
        <w:rPr>
          <w:lang w:val="en-US"/>
        </w:rPr>
        <w:t>Or at least not painful.</w:t>
      </w:r>
      <w:proofErr w:type="gramEnd"/>
      <w:r w:rsidRPr="004E7957">
        <w:rPr>
          <w:lang w:val="en-US"/>
        </w:rPr>
        <w:t xml:space="preserve">   </w:t>
      </w:r>
      <w:proofErr w:type="gramStart"/>
      <w:r w:rsidRPr="004E7957">
        <w:rPr>
          <w:lang w:val="en-US"/>
        </w:rPr>
        <w:t>Or not as painful as nearby places.</w:t>
      </w:r>
      <w:proofErr w:type="gramEnd"/>
    </w:p>
    <w:p w:rsidR="004E7957" w:rsidRPr="004E7957" w:rsidRDefault="004E7957" w:rsidP="004E7957">
      <w:pPr>
        <w:rPr>
          <w:lang w:val="en-US"/>
        </w:rPr>
      </w:pPr>
    </w:p>
    <w:p w:rsidR="004E7957" w:rsidRPr="004E7957" w:rsidRDefault="004E7957" w:rsidP="004E7957">
      <w:pPr>
        <w:rPr>
          <w:lang w:val="en-US"/>
        </w:rPr>
      </w:pPr>
      <w:commentRangeStart w:id="16"/>
      <w:r w:rsidRPr="004E7957">
        <w:rPr>
          <w:lang w:val="en-US"/>
        </w:rPr>
        <w:t>Sweden got behind Mala and this enterprise</w:t>
      </w:r>
      <w:commentRangeEnd w:id="16"/>
      <w:r>
        <w:rPr>
          <w:rStyle w:val="CommentReference"/>
        </w:rPr>
        <w:commentReference w:id="16"/>
      </w:r>
      <w:r w:rsidRPr="004E7957">
        <w:rPr>
          <w:lang w:val="en-US"/>
        </w:rPr>
        <w:t>.  What was the genesis of this backing or endorsement/ support?</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In the case of </w:t>
      </w:r>
      <w:proofErr w:type="spellStart"/>
      <w:r w:rsidRPr="004E7957">
        <w:rPr>
          <w:lang w:val="en-US"/>
        </w:rPr>
        <w:t>Hasvik</w:t>
      </w:r>
      <w:proofErr w:type="spellEnd"/>
      <w:r w:rsidRPr="004E7957">
        <w:rPr>
          <w:lang w:val="en-US"/>
        </w:rPr>
        <w:t xml:space="preserve">, there were champions.  </w:t>
      </w:r>
      <w:proofErr w:type="gramStart"/>
      <w:r w:rsidRPr="004E7957">
        <w:rPr>
          <w:lang w:val="en-US"/>
        </w:rPr>
        <w:t>A few women, including a mayor.</w:t>
      </w:r>
      <w:proofErr w:type="gramEnd"/>
      <w:r w:rsidRPr="004E7957">
        <w:rPr>
          <w:lang w:val="en-US"/>
        </w:rPr>
        <w:t xml:space="preserve">  Politicians who are from there but have connections to outside /real </w:t>
      </w:r>
      <w:proofErr w:type="gramStart"/>
      <w:r w:rsidRPr="004E7957">
        <w:rPr>
          <w:lang w:val="en-US"/>
        </w:rPr>
        <w:t>world  can</w:t>
      </w:r>
      <w:proofErr w:type="gramEnd"/>
      <w:r w:rsidRPr="004E7957">
        <w:rPr>
          <w:lang w:val="en-US"/>
        </w:rPr>
        <w:t xml:space="preserve"> make a difference.  Rabble rousing is often underrated.  Someone with foresight (and a loud voice – figuratively) can push and squawk.  Yes, you get attention if you’re good (Mala and Mala Geoscience) but you get attention/ get noticed if you make some noise too.</w:t>
      </w:r>
    </w:p>
    <w:p w:rsidR="004E7957" w:rsidRPr="004E7957" w:rsidRDefault="004E7957" w:rsidP="004E7957">
      <w:pPr>
        <w:rPr>
          <w:lang w:val="en-US"/>
        </w:rPr>
      </w:pPr>
      <w:r w:rsidRPr="004E7957">
        <w:rPr>
          <w:lang w:val="en-US"/>
        </w:rPr>
        <w:t xml:space="preserve"> </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w:t>
      </w:r>
      <w:proofErr w:type="gramStart"/>
      <w:r w:rsidRPr="004E7957">
        <w:rPr>
          <w:lang w:val="en-US"/>
        </w:rPr>
        <w:t>9  “</w:t>
      </w:r>
      <w:proofErr w:type="gramEnd"/>
      <w:r w:rsidRPr="004E7957">
        <w:rPr>
          <w:lang w:val="en-US"/>
        </w:rPr>
        <w:t xml:space="preserve">could lead to informal tacit knowledge exchanges.”  Yes, informal sharing is valuable even if it not scientific.  </w:t>
      </w:r>
      <w:proofErr w:type="gramStart"/>
      <w:r w:rsidRPr="004E7957">
        <w:rPr>
          <w:lang w:val="en-US"/>
        </w:rPr>
        <w:t>So professionals interacting socially with others just to talk about weather, kids, sports, politics.</w:t>
      </w:r>
      <w:proofErr w:type="gramEnd"/>
    </w:p>
    <w:p w:rsidR="004E7957" w:rsidRPr="004E7957" w:rsidRDefault="004E7957" w:rsidP="004E7957">
      <w:pPr>
        <w:rPr>
          <w:lang w:val="en-US"/>
        </w:rPr>
      </w:pPr>
    </w:p>
    <w:p w:rsidR="004E7957" w:rsidRPr="00245685" w:rsidRDefault="004E7957" w:rsidP="004E7957">
      <w:pPr>
        <w:rPr>
          <w:rFonts w:ascii="Times New Roman" w:eastAsia="Times New Roman" w:hAnsi="Times New Roman" w:cs="Times New Roman"/>
          <w:lang w:val="en-US"/>
        </w:rPr>
      </w:pPr>
      <w:r w:rsidRPr="004E7957">
        <w:rPr>
          <w:lang w:val="en-US"/>
        </w:rPr>
        <w:t>“</w:t>
      </w:r>
      <w:proofErr w:type="gramStart"/>
      <w:r w:rsidRPr="004E7957">
        <w:rPr>
          <w:lang w:val="en-US"/>
        </w:rPr>
        <w:t>could</w:t>
      </w:r>
      <w:proofErr w:type="gramEnd"/>
      <w:r w:rsidRPr="004E7957">
        <w:rPr>
          <w:lang w:val="en-US"/>
        </w:rPr>
        <w:t xml:space="preserve"> lead to informal tacit knowledge exchanges.” See also </w:t>
      </w:r>
      <w:proofErr w:type="spellStart"/>
      <w:r w:rsidRPr="004E7957">
        <w:rPr>
          <w:lang w:val="en-US"/>
        </w:rPr>
        <w:t>Saxanian’s</w:t>
      </w:r>
      <w:proofErr w:type="spellEnd"/>
      <w:r w:rsidRPr="004E7957">
        <w:rPr>
          <w:rFonts w:ascii="Helvetica" w:eastAsia="Times New Roman" w:hAnsi="Helvetica"/>
          <w:i/>
          <w:iCs/>
          <w:color w:val="252525"/>
          <w:sz w:val="21"/>
          <w:szCs w:val="21"/>
          <w:lang w:val="en-US"/>
        </w:rPr>
        <w:t xml:space="preserve"> </w:t>
      </w:r>
      <w:r w:rsidRPr="00245685">
        <w:rPr>
          <w:rFonts w:ascii="Helvetica" w:eastAsia="Times New Roman" w:hAnsi="Helvetica" w:cs="Times New Roman"/>
          <w:i/>
          <w:iCs/>
          <w:color w:val="252525"/>
          <w:sz w:val="21"/>
          <w:szCs w:val="21"/>
          <w:lang w:val="en-US"/>
        </w:rPr>
        <w:t>Regional Advantage: Culture and Competition in Silicon Valley and Route 128</w:t>
      </w:r>
      <w:r>
        <w:rPr>
          <w:rFonts w:ascii="Helvetica" w:eastAsia="Times New Roman" w:hAnsi="Helvetica" w:cs="Times New Roman"/>
          <w:iCs/>
          <w:color w:val="252525"/>
          <w:sz w:val="21"/>
          <w:szCs w:val="21"/>
          <w:lang w:val="en-US"/>
        </w:rPr>
        <w:t xml:space="preserve"> and Ensign’s </w:t>
      </w:r>
      <w:r w:rsidRPr="00245685">
        <w:rPr>
          <w:rFonts w:ascii="Helvetica" w:eastAsia="Times New Roman" w:hAnsi="Helvetica" w:cs="Times New Roman"/>
          <w:i/>
          <w:iCs/>
          <w:color w:val="252525"/>
          <w:sz w:val="21"/>
          <w:szCs w:val="21"/>
          <w:lang w:val="en-US"/>
        </w:rPr>
        <w:t>Knowledge Sharing among Scientists</w:t>
      </w:r>
      <w:r>
        <w:rPr>
          <w:rFonts w:ascii="Helvetica" w:eastAsia="Times New Roman" w:hAnsi="Helvetica" w:cs="Times New Roman"/>
          <w:iCs/>
          <w:color w:val="252525"/>
          <w:sz w:val="21"/>
          <w:szCs w:val="21"/>
          <w:lang w:val="en-US"/>
        </w:rPr>
        <w:t xml:space="preserve"> </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9   Mala culture – ‘spirit’ is </w:t>
      </w:r>
      <w:proofErr w:type="spellStart"/>
      <w:r w:rsidRPr="004E7957">
        <w:rPr>
          <w:lang w:val="en-US"/>
        </w:rPr>
        <w:t>marvellously</w:t>
      </w:r>
      <w:proofErr w:type="spellEnd"/>
      <w:r w:rsidRPr="004E7957">
        <w:rPr>
          <w:lang w:val="en-US"/>
        </w:rPr>
        <w:t xml:space="preserve"> relayed.  Even if it is legend, hyperbole, it is a unifying attribute.  Like the culture of cooperation and open-mindedness in Silicon Valley, California.</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place</w:t>
      </w:r>
      <w:proofErr w:type="gramEnd"/>
      <w:r w:rsidRPr="004E7957">
        <w:rPr>
          <w:lang w:val="en-US"/>
        </w:rPr>
        <w:t xml:space="preserve"> making… wide socio-economic context.”  </w:t>
      </w:r>
      <w:proofErr w:type="gramStart"/>
      <w:r w:rsidRPr="004E7957">
        <w:rPr>
          <w:lang w:val="en-US"/>
        </w:rPr>
        <w:t xml:space="preserve">Robert </w:t>
      </w:r>
      <w:proofErr w:type="spellStart"/>
      <w:r w:rsidRPr="004E7957">
        <w:rPr>
          <w:lang w:val="en-US"/>
        </w:rPr>
        <w:t>Putam’s</w:t>
      </w:r>
      <w:proofErr w:type="spellEnd"/>
      <w:r w:rsidRPr="004E7957">
        <w:rPr>
          <w:lang w:val="en-US"/>
        </w:rPr>
        <w:t xml:space="preserve"> notion of community cohesion.</w:t>
      </w:r>
      <w:proofErr w:type="gramEnd"/>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9 “The network was initially…”  </w:t>
      </w:r>
      <w:commentRangeStart w:id="17"/>
      <w:r w:rsidRPr="004E7957">
        <w:rPr>
          <w:lang w:val="en-US"/>
        </w:rPr>
        <w:t xml:space="preserve">Add </w:t>
      </w:r>
      <w:commentRangeEnd w:id="17"/>
      <w:r>
        <w:rPr>
          <w:rStyle w:val="CommentReference"/>
        </w:rPr>
        <w:commentReference w:id="17"/>
      </w:r>
      <w:r w:rsidRPr="004E7957">
        <w:rPr>
          <w:lang w:val="en-US"/>
        </w:rPr>
        <w:t>the year if you have it.</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sectoral</w:t>
      </w:r>
      <w:proofErr w:type="gramEnd"/>
      <w:r w:rsidRPr="004E7957">
        <w:rPr>
          <w:lang w:val="en-US"/>
        </w:rPr>
        <w:t xml:space="preserve"> associations”  I assume these are </w:t>
      </w:r>
      <w:commentRangeStart w:id="18"/>
      <w:r w:rsidRPr="004E7957">
        <w:rPr>
          <w:lang w:val="en-US"/>
        </w:rPr>
        <w:t>trade associations</w:t>
      </w:r>
      <w:commentRangeEnd w:id="18"/>
      <w:r>
        <w:rPr>
          <w:rStyle w:val="CommentReference"/>
        </w:rPr>
        <w:commentReference w:id="18"/>
      </w:r>
      <w:r w:rsidRPr="004E7957">
        <w:rPr>
          <w:lang w:val="en-US"/>
        </w:rPr>
        <w:t xml:space="preserve">?  What about labour and </w:t>
      </w:r>
      <w:commentRangeStart w:id="19"/>
      <w:r w:rsidRPr="004E7957">
        <w:rPr>
          <w:lang w:val="en-US"/>
        </w:rPr>
        <w:t>unions</w:t>
      </w:r>
      <w:commentRangeEnd w:id="19"/>
      <w:r>
        <w:rPr>
          <w:rStyle w:val="CommentReference"/>
        </w:rPr>
        <w:commentReference w:id="19"/>
      </w:r>
      <w:r w:rsidRPr="004E7957">
        <w:rPr>
          <w:lang w:val="en-US"/>
        </w:rPr>
        <w:t xml:space="preserve">?  </w:t>
      </w:r>
      <w:proofErr w:type="gramStart"/>
      <w:r w:rsidRPr="004E7957">
        <w:rPr>
          <w:lang w:val="en-US"/>
        </w:rPr>
        <w:t>Help or hindrance.</w:t>
      </w:r>
      <w:proofErr w:type="gramEnd"/>
      <w:r w:rsidRPr="004E7957">
        <w:rPr>
          <w:lang w:val="en-US"/>
        </w:rPr>
        <w:t xml:space="preserve">  Progressive, forward looking or dig in their heels?</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commentRangeStart w:id="20"/>
      <w:proofErr w:type="gramStart"/>
      <w:r w:rsidRPr="004E7957">
        <w:rPr>
          <w:lang w:val="en-US"/>
        </w:rPr>
        <w:t>sustainable</w:t>
      </w:r>
      <w:proofErr w:type="gramEnd"/>
      <w:r w:rsidRPr="004E7957">
        <w:rPr>
          <w:lang w:val="en-US"/>
        </w:rPr>
        <w:t xml:space="preserve"> development</w:t>
      </w:r>
      <w:commentRangeEnd w:id="20"/>
      <w:r>
        <w:rPr>
          <w:rStyle w:val="CommentReference"/>
        </w:rPr>
        <w:commentReference w:id="20"/>
      </w:r>
      <w:r w:rsidRPr="004E7957">
        <w:rPr>
          <w:lang w:val="en-US"/>
        </w:rPr>
        <w:t xml:space="preserve">”  is this ecologically or economically? </w:t>
      </w:r>
      <w:proofErr w:type="gramStart"/>
      <w:r w:rsidRPr="004E7957">
        <w:rPr>
          <w:lang w:val="en-US"/>
        </w:rPr>
        <w:t>Both?</w:t>
      </w:r>
      <w:proofErr w:type="gramEnd"/>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a</w:t>
      </w:r>
      <w:proofErr w:type="gramEnd"/>
      <w:r w:rsidRPr="004E7957">
        <w:rPr>
          <w:lang w:val="en-US"/>
        </w:rPr>
        <w:t xml:space="preserve"> OECD” should be “an OECD”</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initiative</w:t>
      </w:r>
      <w:proofErr w:type="gramEnd"/>
      <w:r w:rsidRPr="004E7957">
        <w:rPr>
          <w:lang w:val="en-US"/>
        </w:rPr>
        <w:t xml:space="preserve"> aiming” appears twice on p. 9.   I would have said “initiative aimed</w:t>
      </w:r>
      <w:proofErr w:type="gramStart"/>
      <w:r w:rsidRPr="004E7957">
        <w:rPr>
          <w:lang w:val="en-US"/>
        </w:rPr>
        <w:t>”  but</w:t>
      </w:r>
      <w:proofErr w:type="gramEnd"/>
      <w:r w:rsidRPr="004E7957">
        <w:rPr>
          <w:lang w:val="en-US"/>
        </w:rPr>
        <w:t xml:space="preserve"> I </w:t>
      </w:r>
      <w:proofErr w:type="spellStart"/>
      <w:r w:rsidRPr="004E7957">
        <w:rPr>
          <w:lang w:val="en-US"/>
        </w:rPr>
        <w:t>dunno</w:t>
      </w:r>
      <w:proofErr w:type="spellEnd"/>
      <w:r w:rsidRPr="004E7957">
        <w:rPr>
          <w:lang w:val="en-US"/>
        </w:rPr>
        <w:t>.</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but</w:t>
      </w:r>
      <w:proofErr w:type="gramEnd"/>
      <w:r w:rsidRPr="004E7957">
        <w:rPr>
          <w:lang w:val="en-US"/>
        </w:rPr>
        <w:t xml:space="preserve"> also to co-create new knowledge </w:t>
      </w:r>
      <w:commentRangeStart w:id="21"/>
      <w:r w:rsidRPr="004E7957">
        <w:rPr>
          <w:lang w:val="en-US"/>
        </w:rPr>
        <w:t>project the sector</w:t>
      </w:r>
      <w:commentRangeEnd w:id="21"/>
      <w:r>
        <w:rPr>
          <w:rStyle w:val="CommentReference"/>
        </w:rPr>
        <w:commentReference w:id="21"/>
      </w:r>
      <w:r w:rsidRPr="004E7957">
        <w:rPr>
          <w:lang w:val="en-US"/>
        </w:rPr>
        <w:t>…” something awkward to my ear.  Not certain if a word is missing our thoughts need to be teased out.</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“GEORANGE (from 1999 to 2003) was director of Mala Geoscience (from 1994 to 1998).”  I like it better </w:t>
      </w:r>
      <w:proofErr w:type="gramStart"/>
      <w:r w:rsidRPr="004E7957">
        <w:rPr>
          <w:lang w:val="en-US"/>
        </w:rPr>
        <w:t>as  “</w:t>
      </w:r>
      <w:proofErr w:type="gramEnd"/>
      <w:r w:rsidRPr="004E7957">
        <w:rPr>
          <w:lang w:val="en-US"/>
        </w:rPr>
        <w:t>GEORANGE (from 1999 to 2003) has been a director at Mala Geoscience from 1994 to 1998.</w:t>
      </w:r>
    </w:p>
    <w:p w:rsidR="004E7957" w:rsidRPr="004E7957" w:rsidRDefault="004E7957" w:rsidP="004E7957">
      <w:pPr>
        <w:rPr>
          <w:lang w:val="en-US"/>
        </w:rPr>
      </w:pPr>
    </w:p>
    <w:p w:rsidR="004E7957" w:rsidRPr="004E7957" w:rsidRDefault="004E7957" w:rsidP="004E7957">
      <w:pPr>
        <w:rPr>
          <w:lang w:val="en-US"/>
        </w:rPr>
      </w:pPr>
      <w:r w:rsidRPr="004E7957">
        <w:rPr>
          <w:lang w:val="en-US"/>
        </w:rPr>
        <w:t>p. 10 “interviews stressed</w:t>
      </w:r>
      <w:proofErr w:type="gramStart"/>
      <w:r w:rsidRPr="004E7957">
        <w:rPr>
          <w:lang w:val="en-US"/>
        </w:rPr>
        <w:t>”  or</w:t>
      </w:r>
      <w:proofErr w:type="gramEnd"/>
      <w:r w:rsidRPr="004E7957">
        <w:rPr>
          <w:lang w:val="en-US"/>
        </w:rPr>
        <w:t xml:space="preserve"> “interviewees stressed”  I would have liked a quote or two from various interviewees.</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around</w:t>
      </w:r>
      <w:proofErr w:type="gramEnd"/>
      <w:r w:rsidRPr="004E7957">
        <w:rPr>
          <w:lang w:val="en-US"/>
        </w:rPr>
        <w:t xml:space="preserve"> knowledge exchange.”  Good, very good.  But something along the lines of reciprocal sharing / circulation of knowledge maybe captures what is going on.   These are not transactions.</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commentRangeStart w:id="22"/>
      <w:proofErr w:type="gramStart"/>
      <w:r w:rsidRPr="004E7957">
        <w:rPr>
          <w:lang w:val="en-US"/>
        </w:rPr>
        <w:t>related</w:t>
      </w:r>
      <w:proofErr w:type="gramEnd"/>
      <w:r w:rsidRPr="004E7957">
        <w:rPr>
          <w:lang w:val="en-US"/>
        </w:rPr>
        <w:t xml:space="preserve"> to </w:t>
      </w:r>
      <w:commentRangeEnd w:id="22"/>
      <w:r>
        <w:rPr>
          <w:rStyle w:val="CommentReference"/>
        </w:rPr>
        <w:commentReference w:id="22"/>
      </w:r>
      <w:r w:rsidRPr="004E7957">
        <w:rPr>
          <w:lang w:val="en-US"/>
        </w:rPr>
        <w:t>these embedded relations”  maybe my reading/ ears are not right.  But this was not entirely clear to me.</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commentRangeStart w:id="23"/>
      <w:proofErr w:type="gramStart"/>
      <w:r w:rsidRPr="004E7957">
        <w:rPr>
          <w:lang w:val="en-US"/>
        </w:rPr>
        <w:t>geographic</w:t>
      </w:r>
      <w:proofErr w:type="gramEnd"/>
      <w:r w:rsidRPr="004E7957">
        <w:rPr>
          <w:lang w:val="en-US"/>
        </w:rPr>
        <w:t xml:space="preserve"> proximity</w:t>
      </w:r>
      <w:commentRangeEnd w:id="23"/>
      <w:r>
        <w:rPr>
          <w:rStyle w:val="CommentReference"/>
        </w:rPr>
        <w:commentReference w:id="23"/>
      </w:r>
      <w:r w:rsidRPr="004E7957">
        <w:rPr>
          <w:lang w:val="en-US"/>
        </w:rPr>
        <w:t>” physical or _____?  There are other proximities based on social, cultural, values, etc.  Just being also outsiders may bring folks together – us against them urbanites.</w:t>
      </w:r>
    </w:p>
    <w:p w:rsidR="004E7957" w:rsidRPr="004E7957" w:rsidRDefault="004E7957" w:rsidP="004E7957">
      <w:pPr>
        <w:rPr>
          <w:lang w:val="en-US"/>
        </w:rPr>
      </w:pPr>
    </w:p>
    <w:p w:rsidR="004E7957" w:rsidRPr="004E7957" w:rsidRDefault="004E7957" w:rsidP="004E7957">
      <w:pPr>
        <w:rPr>
          <w:lang w:val="en-US"/>
        </w:rPr>
      </w:pPr>
      <w:r w:rsidRPr="004E7957">
        <w:rPr>
          <w:lang w:val="en-US"/>
        </w:rPr>
        <w:t>p. 10 “what types of products are on demand</w:t>
      </w:r>
      <w:proofErr w:type="gramStart"/>
      <w:r w:rsidRPr="004E7957">
        <w:rPr>
          <w:lang w:val="en-US"/>
        </w:rPr>
        <w:t>”  should</w:t>
      </w:r>
      <w:proofErr w:type="gramEnd"/>
      <w:r w:rsidRPr="004E7957">
        <w:rPr>
          <w:lang w:val="en-US"/>
        </w:rPr>
        <w:t xml:space="preserve"> that be ‘in’ demand?</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celebrated</w:t>
      </w:r>
      <w:proofErr w:type="gramEnd"/>
      <w:r w:rsidRPr="004E7957">
        <w:rPr>
          <w:lang w:val="en-US"/>
        </w:rPr>
        <w:t xml:space="preserve">’    - this is interesting.  </w:t>
      </w:r>
      <w:proofErr w:type="gramStart"/>
      <w:r w:rsidRPr="004E7957">
        <w:rPr>
          <w:lang w:val="en-US"/>
        </w:rPr>
        <w:t>And a recurring theme in rural/remote successes.</w:t>
      </w:r>
      <w:proofErr w:type="gramEnd"/>
      <w:r w:rsidRPr="004E7957">
        <w:rPr>
          <w:lang w:val="en-US"/>
        </w:rPr>
        <w:t xml:space="preserve">  Showcasing, putting something on a pedestal – even if done so humbly in the Mala way.</w:t>
      </w:r>
    </w:p>
    <w:p w:rsidR="004E7957" w:rsidRPr="004E7957" w:rsidRDefault="004E7957" w:rsidP="004E7957">
      <w:pPr>
        <w:rPr>
          <w:lang w:val="en-US"/>
        </w:rPr>
      </w:pPr>
    </w:p>
    <w:p w:rsidR="004E7957" w:rsidRPr="004E7957" w:rsidRDefault="004E7957" w:rsidP="004E7957">
      <w:pPr>
        <w:rPr>
          <w:lang w:val="en-US"/>
        </w:rPr>
      </w:pPr>
      <w:r w:rsidRPr="004E7957">
        <w:rPr>
          <w:lang w:val="en-US"/>
        </w:rPr>
        <w:lastRenderedPageBreak/>
        <w:t xml:space="preserve">p. 11    Mala Geoscience demonstrated political astuteness, just by participating and then taking a role of leadership.  </w:t>
      </w:r>
      <w:proofErr w:type="gramStart"/>
      <w:r w:rsidRPr="004E7957">
        <w:rPr>
          <w:lang w:val="en-US"/>
        </w:rPr>
        <w:t xml:space="preserve">Shaping the future (in their </w:t>
      </w:r>
      <w:proofErr w:type="spellStart"/>
      <w:r w:rsidRPr="004E7957">
        <w:rPr>
          <w:lang w:val="en-US"/>
        </w:rPr>
        <w:t>favour</w:t>
      </w:r>
      <w:proofErr w:type="spellEnd"/>
      <w:r w:rsidRPr="004E7957">
        <w:rPr>
          <w:lang w:val="en-US"/>
        </w:rPr>
        <w:t>).</w:t>
      </w:r>
      <w:proofErr w:type="gramEnd"/>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Knowing which network to jump on board whole-heartedly.</w:t>
      </w:r>
      <w:proofErr w:type="gramEnd"/>
      <w:r w:rsidRPr="004E7957">
        <w:rPr>
          <w:lang w:val="en-US"/>
        </w:rPr>
        <w:t xml:space="preserve">  </w:t>
      </w:r>
      <w:proofErr w:type="gramStart"/>
      <w:r w:rsidRPr="004E7957">
        <w:rPr>
          <w:lang w:val="en-US"/>
        </w:rPr>
        <w:t>And knowing which ones to take a pass on.</w:t>
      </w:r>
      <w:proofErr w:type="gramEnd"/>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to</w:t>
      </w:r>
      <w:proofErr w:type="gramEnd"/>
      <w:r w:rsidRPr="004E7957">
        <w:rPr>
          <w:lang w:val="en-US"/>
        </w:rPr>
        <w:t xml:space="preserve"> a </w:t>
      </w:r>
      <w:commentRangeStart w:id="24"/>
      <w:r w:rsidRPr="004E7957">
        <w:rPr>
          <w:lang w:val="en-US"/>
        </w:rPr>
        <w:t xml:space="preserve">widening </w:t>
      </w:r>
      <w:commentRangeEnd w:id="24"/>
      <w:r>
        <w:rPr>
          <w:rStyle w:val="CommentReference"/>
        </w:rPr>
        <w:commentReference w:id="24"/>
      </w:r>
      <w:r w:rsidRPr="004E7957">
        <w:rPr>
          <w:lang w:val="en-US"/>
        </w:rPr>
        <w:t xml:space="preserve">across multiple disciplines.” I am not sure if that phrase is quite right.   </w:t>
      </w:r>
      <w:proofErr w:type="gramStart"/>
      <w:r w:rsidRPr="004E7957">
        <w:rPr>
          <w:lang w:val="en-US"/>
        </w:rPr>
        <w:t>Widening of product markets.</w:t>
      </w:r>
      <w:proofErr w:type="gramEnd"/>
      <w:r w:rsidRPr="004E7957">
        <w:rPr>
          <w:lang w:val="en-US"/>
        </w:rPr>
        <w:t xml:space="preserve">      </w:t>
      </w:r>
      <w:proofErr w:type="gramStart"/>
      <w:r w:rsidRPr="004E7957">
        <w:rPr>
          <w:lang w:val="en-US"/>
        </w:rPr>
        <w:t>Growth in the number of applications for the GPR technology.</w:t>
      </w:r>
      <w:proofErr w:type="gramEnd"/>
    </w:p>
    <w:p w:rsidR="004E7957" w:rsidRPr="004E7957" w:rsidRDefault="004E7957" w:rsidP="004E7957">
      <w:pPr>
        <w:rPr>
          <w:lang w:val="en-US"/>
        </w:rPr>
      </w:pPr>
    </w:p>
    <w:p w:rsidR="004E7957" w:rsidRPr="004E7957" w:rsidRDefault="004E7957" w:rsidP="004E7957">
      <w:pPr>
        <w:rPr>
          <w:lang w:val="en-US"/>
        </w:rPr>
      </w:pPr>
      <w:commentRangeStart w:id="25"/>
      <w:proofErr w:type="gramStart"/>
      <w:r w:rsidRPr="004E7957">
        <w:rPr>
          <w:lang w:val="en-US"/>
        </w:rPr>
        <w:t>Table 1.</w:t>
      </w:r>
      <w:commentRangeEnd w:id="25"/>
      <w:proofErr w:type="gramEnd"/>
      <w:r>
        <w:rPr>
          <w:rStyle w:val="CommentReference"/>
        </w:rPr>
        <w:commentReference w:id="25"/>
      </w:r>
    </w:p>
    <w:p w:rsidR="004E7957" w:rsidRPr="004E7957" w:rsidRDefault="004E7957" w:rsidP="004E7957">
      <w:pPr>
        <w:rPr>
          <w:lang w:val="en-US"/>
        </w:rPr>
      </w:pPr>
      <w:r w:rsidRPr="004E7957">
        <w:rPr>
          <w:lang w:val="en-US"/>
        </w:rPr>
        <w:t xml:space="preserve">Does the ordering of participants signify </w:t>
      </w:r>
      <w:proofErr w:type="gramStart"/>
      <w:r w:rsidRPr="004E7957">
        <w:rPr>
          <w:lang w:val="en-US"/>
        </w:rPr>
        <w:t>anything.</w:t>
      </w:r>
      <w:proofErr w:type="gramEnd"/>
      <w:r w:rsidRPr="004E7957">
        <w:rPr>
          <w:lang w:val="en-US"/>
        </w:rPr>
        <w:t xml:space="preserve">   Bold does.  </w:t>
      </w:r>
      <w:proofErr w:type="gramStart"/>
      <w:r w:rsidRPr="004E7957">
        <w:rPr>
          <w:lang w:val="en-US"/>
        </w:rPr>
        <w:t>F(</w:t>
      </w:r>
      <w:proofErr w:type="gramEnd"/>
      <w:r w:rsidRPr="004E7957">
        <w:rPr>
          <w:lang w:val="en-US"/>
        </w:rPr>
        <w:t xml:space="preserve">Sweden) was omitted from all of them. Not necessary as it is taken as given – unless ordering matters or </w:t>
      </w:r>
      <w:proofErr w:type="gramStart"/>
      <w:r w:rsidRPr="004E7957">
        <w:rPr>
          <w:lang w:val="en-US"/>
        </w:rPr>
        <w:t>F(</w:t>
      </w:r>
      <w:proofErr w:type="gramEnd"/>
      <w:r w:rsidRPr="004E7957">
        <w:rPr>
          <w:lang w:val="en-US"/>
        </w:rPr>
        <w:t>Sweden) would be bold.</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BoraTec  “</w:t>
      </w:r>
      <w:proofErr w:type="gramEnd"/>
      <w:r w:rsidRPr="004E7957">
        <w:rPr>
          <w:lang w:val="en-US"/>
        </w:rPr>
        <w:t xml:space="preserve">Borehole” does this need to be </w:t>
      </w:r>
      <w:commentRangeStart w:id="26"/>
      <w:r w:rsidRPr="004E7957">
        <w:rPr>
          <w:lang w:val="en-US"/>
        </w:rPr>
        <w:t>capitalized</w:t>
      </w:r>
      <w:commentRangeEnd w:id="26"/>
      <w:r>
        <w:rPr>
          <w:rStyle w:val="CommentReference"/>
        </w:rPr>
        <w:commentReference w:id="26"/>
      </w:r>
      <w:r w:rsidRPr="004E7957">
        <w:rPr>
          <w:lang w:val="en-US"/>
        </w:rPr>
        <w:t>?</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EUROTEHN  “</w:t>
      </w:r>
      <w:proofErr w:type="gramEnd"/>
      <w:r w:rsidRPr="004E7957">
        <w:rPr>
          <w:lang w:val="en-US"/>
        </w:rPr>
        <w:t xml:space="preserve">Extractive Industries”  does this need to be </w:t>
      </w:r>
      <w:commentRangeStart w:id="27"/>
      <w:proofErr w:type="spellStart"/>
      <w:r w:rsidRPr="004E7957">
        <w:rPr>
          <w:lang w:val="en-US"/>
        </w:rPr>
        <w:t>caplitalized</w:t>
      </w:r>
      <w:commentRangeEnd w:id="27"/>
      <w:proofErr w:type="spellEnd"/>
      <w:r>
        <w:rPr>
          <w:rStyle w:val="CommentReference"/>
        </w:rPr>
        <w:commentReference w:id="27"/>
      </w:r>
      <w:r w:rsidRPr="004E7957">
        <w:rPr>
          <w:lang w:val="en-US"/>
        </w:rPr>
        <w:t>?</w:t>
      </w:r>
    </w:p>
    <w:p w:rsidR="004E7957" w:rsidRPr="004E7957" w:rsidRDefault="004E7957" w:rsidP="004E7957">
      <w:pPr>
        <w:rPr>
          <w:lang w:val="en-US"/>
        </w:rPr>
      </w:pPr>
    </w:p>
    <w:p w:rsidR="004E7957" w:rsidRPr="004E7957" w:rsidRDefault="004E7957" w:rsidP="004E7957">
      <w:pPr>
        <w:rPr>
          <w:lang w:val="en-US"/>
        </w:rPr>
      </w:pPr>
      <w:r w:rsidRPr="004E7957">
        <w:rPr>
          <w:lang w:val="en-US"/>
        </w:rPr>
        <w:t>“Inform relevant to improve the coordination of research on the topic in Europe</w:t>
      </w:r>
      <w:proofErr w:type="gramStart"/>
      <w:r w:rsidRPr="004E7957">
        <w:rPr>
          <w:lang w:val="en-US"/>
        </w:rPr>
        <w:t>”  Not</w:t>
      </w:r>
      <w:proofErr w:type="gramEnd"/>
      <w:r w:rsidRPr="004E7957">
        <w:rPr>
          <w:lang w:val="en-US"/>
        </w:rPr>
        <w:t xml:space="preserve"> certain what “inform relevant” means.   Relevant who or what?   </w:t>
      </w:r>
      <w:proofErr w:type="gramStart"/>
      <w:r w:rsidRPr="004E7957">
        <w:rPr>
          <w:lang w:val="en-US"/>
        </w:rPr>
        <w:t>perhaps</w:t>
      </w:r>
      <w:proofErr w:type="gramEnd"/>
      <w:r w:rsidRPr="004E7957">
        <w:rPr>
          <w:lang w:val="en-US"/>
        </w:rPr>
        <w:t xml:space="preserve"> change to “</w:t>
      </w:r>
      <w:commentRangeStart w:id="28"/>
      <w:r w:rsidRPr="004E7957">
        <w:rPr>
          <w:lang w:val="en-US"/>
        </w:rPr>
        <w:t xml:space="preserve">Improve the coordination of research within Europe” </w:t>
      </w:r>
      <w:commentRangeEnd w:id="28"/>
      <w:r>
        <w:rPr>
          <w:rStyle w:val="CommentReference"/>
        </w:rPr>
        <w:commentReference w:id="28"/>
      </w:r>
      <w:r w:rsidRPr="004E7957">
        <w:rPr>
          <w:lang w:val="en-US"/>
        </w:rPr>
        <w:t xml:space="preserve"> “on topic” is not necessary – should be obvious.</w:t>
      </w:r>
    </w:p>
    <w:p w:rsidR="004E7957" w:rsidRPr="004E7957" w:rsidRDefault="004E7957" w:rsidP="004E7957">
      <w:pPr>
        <w:rPr>
          <w:lang w:val="en-US"/>
        </w:rPr>
      </w:pPr>
    </w:p>
    <w:p w:rsidR="004E7957" w:rsidRPr="004E7957" w:rsidRDefault="004E7957" w:rsidP="004E7957">
      <w:pPr>
        <w:rPr>
          <w:lang w:val="en-US"/>
        </w:rPr>
      </w:pPr>
      <w:r w:rsidRPr="004E7957">
        <w:rPr>
          <w:lang w:val="en-US"/>
        </w:rPr>
        <w:t>Even if these are quotes, they can be reworked “Interact between industry and regulatory</w:t>
      </w:r>
      <w:proofErr w:type="gramStart"/>
      <w:r w:rsidRPr="004E7957">
        <w:rPr>
          <w:lang w:val="en-US"/>
        </w:rPr>
        <w:t>”  Maybe</w:t>
      </w:r>
      <w:proofErr w:type="gramEnd"/>
      <w:r w:rsidRPr="004E7957">
        <w:rPr>
          <w:lang w:val="en-US"/>
        </w:rPr>
        <w:t xml:space="preserve"> liaise?  Or Facilitate regulations…</w:t>
      </w:r>
    </w:p>
    <w:p w:rsidR="004E7957" w:rsidRPr="004E7957" w:rsidRDefault="004E7957" w:rsidP="004E7957">
      <w:pPr>
        <w:rPr>
          <w:lang w:val="en-US"/>
        </w:rPr>
      </w:pPr>
    </w:p>
    <w:p w:rsidR="004E7957" w:rsidRPr="004E7957" w:rsidRDefault="004E7957" w:rsidP="004E7957">
      <w:pPr>
        <w:rPr>
          <w:lang w:val="en-US"/>
        </w:rPr>
      </w:pPr>
      <w:commentRangeStart w:id="29"/>
      <w:r w:rsidRPr="004E7957">
        <w:rPr>
          <w:lang w:val="en-US"/>
        </w:rPr>
        <w:t xml:space="preserve">ON SITE FOR MASONRY </w:t>
      </w:r>
      <w:commentRangeEnd w:id="29"/>
      <w:r>
        <w:rPr>
          <w:rStyle w:val="CommentReference"/>
        </w:rPr>
        <w:commentReference w:id="29"/>
      </w:r>
      <w:r w:rsidRPr="004E7957">
        <w:rPr>
          <w:lang w:val="en-US"/>
        </w:rPr>
        <w:t xml:space="preserve">– while all caps?  “Development and improvement of </w:t>
      </w:r>
      <w:proofErr w:type="gramStart"/>
      <w:r w:rsidRPr="004E7957">
        <w:rPr>
          <w:lang w:val="en-US"/>
        </w:rPr>
        <w:t>“  consider</w:t>
      </w:r>
      <w:proofErr w:type="gramEnd"/>
      <w:r w:rsidRPr="004E7957">
        <w:rPr>
          <w:lang w:val="en-US"/>
        </w:rPr>
        <w:t xml:space="preserve"> “Develop and improve…”  Cultural Heritages – why caps?</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w:t>
      </w:r>
      <w:proofErr w:type="gramStart"/>
      <w:r w:rsidRPr="004E7957">
        <w:rPr>
          <w:lang w:val="en-US"/>
        </w:rPr>
        <w:t>12  SmartRad</w:t>
      </w:r>
      <w:proofErr w:type="gramEnd"/>
      <w:r w:rsidRPr="004E7957">
        <w:rPr>
          <w:lang w:val="en-US"/>
        </w:rPr>
        <w:t xml:space="preserve">  Development of innovative.  Change to Develop innovative…</w:t>
      </w:r>
    </w:p>
    <w:p w:rsidR="004E7957" w:rsidRPr="004E7957" w:rsidRDefault="004E7957" w:rsidP="004E7957">
      <w:pPr>
        <w:rPr>
          <w:lang w:val="en-US"/>
        </w:rPr>
      </w:pPr>
    </w:p>
    <w:p w:rsidR="004E7957" w:rsidRPr="004E7957" w:rsidRDefault="004E7957" w:rsidP="004E7957">
      <w:pPr>
        <w:rPr>
          <w:lang w:val="en-US"/>
        </w:rPr>
      </w:pPr>
      <w:r w:rsidRPr="004E7957">
        <w:rPr>
          <w:lang w:val="en-US"/>
        </w:rPr>
        <w:lastRenderedPageBreak/>
        <w:t xml:space="preserve">It is interesting that </w:t>
      </w:r>
      <w:commentRangeStart w:id="30"/>
      <w:r w:rsidRPr="004E7957">
        <w:rPr>
          <w:lang w:val="en-US"/>
        </w:rPr>
        <w:t>Mala had the backing of all of Sweden</w:t>
      </w:r>
      <w:commentRangeEnd w:id="30"/>
      <w:r>
        <w:rPr>
          <w:rStyle w:val="CommentReference"/>
        </w:rPr>
        <w:commentReference w:id="30"/>
      </w:r>
      <w:r w:rsidRPr="004E7957">
        <w:rPr>
          <w:lang w:val="en-US"/>
        </w:rPr>
        <w:t xml:space="preserve">.  </w:t>
      </w:r>
      <w:commentRangeStart w:id="31"/>
      <w:r w:rsidRPr="004E7957">
        <w:rPr>
          <w:lang w:val="en-US"/>
        </w:rPr>
        <w:t>There was no run-off where Mala Geoscience had to beat out other Swedish firms</w:t>
      </w:r>
      <w:commentRangeEnd w:id="31"/>
      <w:r>
        <w:rPr>
          <w:rStyle w:val="CommentReference"/>
        </w:rPr>
        <w:commentReference w:id="31"/>
      </w:r>
      <w:r w:rsidRPr="004E7957">
        <w:rPr>
          <w:lang w:val="en-US"/>
        </w:rPr>
        <w:t>.</w:t>
      </w:r>
    </w:p>
    <w:p w:rsidR="004E7957" w:rsidRPr="004E7957" w:rsidRDefault="004E7957" w:rsidP="004E7957">
      <w:pPr>
        <w:rPr>
          <w:lang w:val="en-US"/>
        </w:rPr>
      </w:pPr>
    </w:p>
    <w:p w:rsidR="004E7957" w:rsidRPr="004E7957" w:rsidRDefault="004E7957" w:rsidP="004E7957">
      <w:pPr>
        <w:rPr>
          <w:lang w:val="en-US"/>
        </w:rPr>
      </w:pPr>
      <w:r w:rsidRPr="004E7957">
        <w:rPr>
          <w:lang w:val="en-US"/>
        </w:rPr>
        <w:t>Mala Geoscience – why is it italicized throughout the manuscript?</w:t>
      </w:r>
    </w:p>
    <w:p w:rsidR="004E7957" w:rsidRPr="004E7957" w:rsidRDefault="004E7957" w:rsidP="004E7957">
      <w:pPr>
        <w:rPr>
          <w:lang w:val="en-US"/>
        </w:rPr>
      </w:pPr>
    </w:p>
    <w:p w:rsidR="004E7957" w:rsidRPr="004E7957" w:rsidRDefault="004E7957" w:rsidP="004E7957">
      <w:pPr>
        <w:rPr>
          <w:lang w:val="en-US"/>
        </w:rPr>
      </w:pPr>
      <w:r w:rsidRPr="004E7957">
        <w:rPr>
          <w:lang w:val="en-US"/>
        </w:rPr>
        <w:t>“Mala Geoscience developed cooperation with</w:t>
      </w:r>
      <w:proofErr w:type="gramStart"/>
      <w:r w:rsidRPr="004E7957">
        <w:rPr>
          <w:lang w:val="en-US"/>
        </w:rPr>
        <w:t>”  maybe</w:t>
      </w:r>
      <w:proofErr w:type="gramEnd"/>
      <w:r w:rsidRPr="004E7957">
        <w:rPr>
          <w:lang w:val="en-US"/>
        </w:rPr>
        <w:t xml:space="preserve"> “Mala Geoscience developed cooperative relationships with”</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did</w:t>
      </w:r>
      <w:proofErr w:type="gramEnd"/>
      <w:r w:rsidRPr="004E7957">
        <w:rPr>
          <w:lang w:val="en-US"/>
        </w:rPr>
        <w:t xml:space="preserve"> not have formal partnerships outside of”  didn’t need formal?  This isn’t a weakness or is it?  Informal is better if it can work.  Don’t need a legal contract if a handshake works.  Handshake </w:t>
      </w:r>
      <w:proofErr w:type="gramStart"/>
      <w:r w:rsidRPr="004E7957">
        <w:rPr>
          <w:lang w:val="en-US"/>
        </w:rPr>
        <w:t>partnership always outperform</w:t>
      </w:r>
      <w:proofErr w:type="gramEnd"/>
      <w:r w:rsidRPr="004E7957">
        <w:rPr>
          <w:lang w:val="en-US"/>
        </w:rPr>
        <w:t>/ outlast legal ones.</w:t>
      </w:r>
    </w:p>
    <w:p w:rsidR="004E7957" w:rsidRPr="004E7957" w:rsidRDefault="004E7957" w:rsidP="004E7957">
      <w:pPr>
        <w:rPr>
          <w:lang w:val="en-US"/>
        </w:rPr>
      </w:pPr>
    </w:p>
    <w:p w:rsidR="004E7957" w:rsidRPr="004E7957" w:rsidRDefault="004E7957" w:rsidP="004E7957">
      <w:pPr>
        <w:rPr>
          <w:lang w:val="en-US"/>
        </w:rPr>
      </w:pPr>
      <w:r w:rsidRPr="004E7957">
        <w:rPr>
          <w:lang w:val="en-US"/>
        </w:rPr>
        <w:t>p.12 “however, involved with other national universities</w:t>
      </w:r>
      <w:proofErr w:type="gramStart"/>
      <w:r w:rsidRPr="004E7957">
        <w:rPr>
          <w:lang w:val="en-US"/>
        </w:rPr>
        <w:t>”  Why</w:t>
      </w:r>
      <w:proofErr w:type="gramEnd"/>
      <w:r w:rsidRPr="004E7957">
        <w:rPr>
          <w:lang w:val="en-US"/>
        </w:rPr>
        <w:t xml:space="preserve">?  </w:t>
      </w:r>
      <w:commentRangeStart w:id="32"/>
      <w:r w:rsidRPr="004E7957">
        <w:rPr>
          <w:lang w:val="en-US"/>
        </w:rPr>
        <w:t xml:space="preserve">Umea and Lulea </w:t>
      </w:r>
      <w:commentRangeEnd w:id="32"/>
      <w:r>
        <w:rPr>
          <w:rStyle w:val="CommentReference"/>
        </w:rPr>
        <w:commentReference w:id="32"/>
      </w:r>
      <w:r w:rsidRPr="004E7957">
        <w:rPr>
          <w:lang w:val="en-US"/>
        </w:rPr>
        <w:t>are not as valuable as Lund.  Lund is like Harvard/Stanford?</w:t>
      </w:r>
    </w:p>
    <w:p w:rsidR="004E7957" w:rsidRPr="004E7957" w:rsidRDefault="004E7957" w:rsidP="004E7957">
      <w:pPr>
        <w:rPr>
          <w:lang w:val="en-US"/>
        </w:rPr>
      </w:pPr>
    </w:p>
    <w:p w:rsidR="004E7957" w:rsidRPr="004E7957" w:rsidRDefault="004E7957" w:rsidP="004E7957">
      <w:pPr>
        <w:rPr>
          <w:lang w:val="en-US"/>
        </w:rPr>
      </w:pPr>
      <w:r w:rsidRPr="004E7957">
        <w:rPr>
          <w:lang w:val="en-US"/>
        </w:rPr>
        <w:t>“The success of the GPR technology led to …</w:t>
      </w:r>
      <w:proofErr w:type="gramStart"/>
      <w:r w:rsidRPr="004E7957">
        <w:rPr>
          <w:lang w:val="en-US"/>
        </w:rPr>
        <w:t>”  If</w:t>
      </w:r>
      <w:proofErr w:type="gramEnd"/>
      <w:r w:rsidRPr="004E7957">
        <w:rPr>
          <w:lang w:val="en-US"/>
        </w:rPr>
        <w:t xml:space="preserve"> I have it right, to make it clear “The success of Mala Geoscience’s GPR technology led to …”  And do spell out GPR – it is only used a few times.</w:t>
      </w:r>
    </w:p>
    <w:p w:rsidR="004E7957" w:rsidRPr="004E7957" w:rsidRDefault="004E7957" w:rsidP="004E7957">
      <w:pPr>
        <w:rPr>
          <w:lang w:val="en-US"/>
        </w:rPr>
      </w:pP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“The United States office was established in 1997. It was not located…” make that “The United States office was </w:t>
      </w:r>
      <w:r w:rsidRPr="004E7957">
        <w:rPr>
          <w:strike/>
          <w:lang w:val="en-US"/>
        </w:rPr>
        <w:t xml:space="preserve">established in 1997. It was </w:t>
      </w:r>
      <w:r w:rsidRPr="004E7957">
        <w:rPr>
          <w:lang w:val="en-US"/>
        </w:rPr>
        <w:t>not located…</w:t>
      </w:r>
      <w:proofErr w:type="gramStart"/>
      <w:r w:rsidRPr="004E7957">
        <w:rPr>
          <w:lang w:val="en-US"/>
        </w:rPr>
        <w:t>”  year</w:t>
      </w:r>
      <w:proofErr w:type="gramEnd"/>
      <w:r w:rsidRPr="004E7957">
        <w:rPr>
          <w:lang w:val="en-US"/>
        </w:rPr>
        <w:t xml:space="preserve"> was mentioned in the previous sentence.</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“Appalachian” not sure, but maybe that should be </w:t>
      </w:r>
      <w:proofErr w:type="gramStart"/>
      <w:r w:rsidRPr="004E7957">
        <w:rPr>
          <w:lang w:val="en-US"/>
        </w:rPr>
        <w:t>Appalachia  no</w:t>
      </w:r>
      <w:proofErr w:type="gramEnd"/>
      <w:r w:rsidRPr="004E7957">
        <w:rPr>
          <w:lang w:val="en-US"/>
        </w:rPr>
        <w:t xml:space="preserve"> ‘n’</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proofErr w:type="gramStart"/>
      <w:r w:rsidRPr="004E7957">
        <w:rPr>
          <w:lang w:val="en-US"/>
        </w:rPr>
        <w:t>proximity</w:t>
      </w:r>
      <w:proofErr w:type="gramEnd"/>
      <w:r w:rsidRPr="004E7957">
        <w:rPr>
          <w:lang w:val="en-US"/>
        </w:rPr>
        <w:t xml:space="preserve"> of such a global”  grammar?  Maybe “proximity to such a global”</w:t>
      </w:r>
    </w:p>
    <w:p w:rsidR="004E7957" w:rsidRPr="004E7957" w:rsidRDefault="004E7957" w:rsidP="004E7957">
      <w:pPr>
        <w:rPr>
          <w:lang w:val="en-US"/>
        </w:rPr>
      </w:pPr>
    </w:p>
    <w:p w:rsidR="004E7957" w:rsidRPr="004E7957" w:rsidRDefault="004E7957" w:rsidP="004E7957">
      <w:pPr>
        <w:rPr>
          <w:lang w:val="en-US"/>
        </w:rPr>
      </w:pPr>
      <w:r w:rsidRPr="004E7957">
        <w:rPr>
          <w:lang w:val="en-US"/>
        </w:rPr>
        <w:t>“</w:t>
      </w:r>
      <w:commentRangeStart w:id="33"/>
      <w:proofErr w:type="gramStart"/>
      <w:r w:rsidRPr="004E7957">
        <w:rPr>
          <w:lang w:val="en-US"/>
        </w:rPr>
        <w:t>direct</w:t>
      </w:r>
      <w:proofErr w:type="gramEnd"/>
      <w:r w:rsidRPr="004E7957">
        <w:rPr>
          <w:lang w:val="en-US"/>
        </w:rPr>
        <w:t xml:space="preserve"> feedback from a community of academic users.”    It </w:t>
      </w:r>
      <w:commentRangeEnd w:id="33"/>
      <w:r>
        <w:rPr>
          <w:rStyle w:val="CommentReference"/>
        </w:rPr>
        <w:commentReference w:id="33"/>
      </w:r>
      <w:r w:rsidRPr="004E7957">
        <w:rPr>
          <w:lang w:val="en-US"/>
        </w:rPr>
        <w:t>is probably worth connecting the dots here. Academic users are critical users.  Not critical as in important or significant market share but critique.  Demanding users who are separate from your prime target – corporate is a great test ground.</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Table 3.</w:t>
      </w:r>
      <w:proofErr w:type="gramEnd"/>
    </w:p>
    <w:p w:rsidR="004E7957" w:rsidRPr="004E7957" w:rsidRDefault="004E7957" w:rsidP="004E7957">
      <w:pPr>
        <w:rPr>
          <w:lang w:val="en-US"/>
        </w:rPr>
      </w:pPr>
      <w:proofErr w:type="gramStart"/>
      <w:r w:rsidRPr="004E7957">
        <w:rPr>
          <w:lang w:val="en-US"/>
        </w:rPr>
        <w:t>Gustafsson (2008)   pages?</w:t>
      </w:r>
      <w:proofErr w:type="gramEnd"/>
    </w:p>
    <w:p w:rsidR="004E7957" w:rsidRPr="004E7957" w:rsidRDefault="004E7957" w:rsidP="004E7957">
      <w:pPr>
        <w:rPr>
          <w:lang w:val="en-US"/>
        </w:rPr>
      </w:pPr>
    </w:p>
    <w:p w:rsidR="004E7957" w:rsidRPr="004E7957" w:rsidRDefault="004E7957" w:rsidP="004E7957">
      <w:pPr>
        <w:rPr>
          <w:lang w:val="en-US"/>
        </w:rPr>
      </w:pPr>
      <w:r w:rsidRPr="004E7957">
        <w:rPr>
          <w:lang w:val="en-US"/>
        </w:rPr>
        <w:t>p.13 “</w:t>
      </w:r>
      <w:commentRangeStart w:id="34"/>
      <w:r w:rsidRPr="004E7957">
        <w:rPr>
          <w:lang w:val="en-US"/>
        </w:rPr>
        <w:t>firstly</w:t>
      </w:r>
      <w:commentRangeEnd w:id="34"/>
      <w:r>
        <w:rPr>
          <w:rStyle w:val="CommentReference"/>
        </w:rPr>
        <w:commentReference w:id="34"/>
      </w:r>
      <w:r w:rsidRPr="004E7957">
        <w:rPr>
          <w:lang w:val="en-US"/>
        </w:rPr>
        <w:t>” grammar police (I forget why) say should be “first”    which makes the cumbersome “latterly” just “later”</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p.13  “</w:t>
      </w:r>
      <w:proofErr w:type="gramEnd"/>
      <w:r w:rsidRPr="004E7957">
        <w:rPr>
          <w:lang w:val="en-US"/>
        </w:rPr>
        <w:t>sustaining a complex network of relationships”  yes, good.  But maybe something like “sustaining a rich, resilient network of relationships</w:t>
      </w:r>
      <w:proofErr w:type="gramStart"/>
      <w:r w:rsidRPr="004E7957">
        <w:rPr>
          <w:lang w:val="en-US"/>
        </w:rPr>
        <w:t>”  or</w:t>
      </w:r>
      <w:proofErr w:type="gramEnd"/>
      <w:r w:rsidRPr="004E7957">
        <w:rPr>
          <w:lang w:val="en-US"/>
        </w:rPr>
        <w:t xml:space="preserve"> so.</w:t>
      </w:r>
    </w:p>
    <w:p w:rsidR="004E7957" w:rsidRPr="004E7957" w:rsidRDefault="004E7957" w:rsidP="004E7957">
      <w:pPr>
        <w:rPr>
          <w:lang w:val="en-US"/>
        </w:rPr>
      </w:pPr>
    </w:p>
    <w:p w:rsidR="004E7957" w:rsidRPr="004E7957" w:rsidRDefault="004E7957" w:rsidP="004E7957">
      <w:pPr>
        <w:rPr>
          <w:lang w:val="en-US"/>
        </w:rPr>
      </w:pPr>
      <w:proofErr w:type="gramStart"/>
      <w:r w:rsidRPr="004E7957">
        <w:rPr>
          <w:lang w:val="en-US"/>
        </w:rPr>
        <w:t>p. 14 top half of page.</w:t>
      </w:r>
      <w:proofErr w:type="gramEnd"/>
      <w:r w:rsidRPr="004E7957">
        <w:rPr>
          <w:lang w:val="en-US"/>
        </w:rPr>
        <w:t xml:space="preserve">  Kudos – this shows the steps, walks the reader through it.</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The policy and law hurdles were not important in this instance but often are substantial.    Car maker Volvo – first to have safety tests, first to have seatbelts.  If they had been like MG and had </w:t>
      </w:r>
      <w:proofErr w:type="spellStart"/>
      <w:r w:rsidRPr="004E7957">
        <w:rPr>
          <w:lang w:val="en-US"/>
        </w:rPr>
        <w:t>Europanized</w:t>
      </w:r>
      <w:proofErr w:type="spellEnd"/>
      <w:r w:rsidRPr="004E7957">
        <w:rPr>
          <w:lang w:val="en-US"/>
        </w:rPr>
        <w:t xml:space="preserve"> back in the day (shaping policy) they would be ruling the auto world.</w:t>
      </w:r>
    </w:p>
    <w:p w:rsidR="004E7957" w:rsidRPr="004E7957" w:rsidRDefault="004E7957" w:rsidP="004E7957">
      <w:pPr>
        <w:rPr>
          <w:lang w:val="en-US"/>
        </w:rPr>
      </w:pPr>
    </w:p>
    <w:p w:rsidR="004E7957" w:rsidRPr="004E7957" w:rsidRDefault="004E7957" w:rsidP="004E7957">
      <w:pPr>
        <w:rPr>
          <w:lang w:val="en-US"/>
        </w:rPr>
      </w:pPr>
      <w:commentRangeStart w:id="35"/>
      <w:r w:rsidRPr="004E7957">
        <w:rPr>
          <w:lang w:val="en-US"/>
        </w:rPr>
        <w:t xml:space="preserve">Europeanization </w:t>
      </w:r>
      <w:proofErr w:type="gramStart"/>
      <w:r w:rsidRPr="004E7957">
        <w:rPr>
          <w:lang w:val="en-US"/>
        </w:rPr>
        <w:t xml:space="preserve">quadrant  </w:t>
      </w:r>
      <w:commentRangeEnd w:id="35"/>
      <w:proofErr w:type="gramEnd"/>
      <w:r>
        <w:rPr>
          <w:rStyle w:val="CommentReference"/>
        </w:rPr>
        <w:commentReference w:id="35"/>
      </w:r>
      <w:r w:rsidRPr="004E7957">
        <w:rPr>
          <w:lang w:val="en-US"/>
        </w:rPr>
        <w:t xml:space="preserve">- maybe mention (if you believe it to so) that policy standards are shaped here.  </w:t>
      </w:r>
      <w:proofErr w:type="spellStart"/>
      <w:proofErr w:type="gramStart"/>
      <w:r w:rsidRPr="004E7957">
        <w:rPr>
          <w:lang w:val="en-US"/>
        </w:rPr>
        <w:t>Favourable</w:t>
      </w:r>
      <w:proofErr w:type="spellEnd"/>
      <w:r w:rsidRPr="004E7957">
        <w:rPr>
          <w:lang w:val="en-US"/>
        </w:rPr>
        <w:t xml:space="preserve"> treatment, availing oneself of public R&amp;D funding, etc.</w:t>
      </w:r>
      <w:proofErr w:type="gramEnd"/>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w:t>
      </w:r>
      <w:proofErr w:type="gramStart"/>
      <w:r w:rsidRPr="004E7957">
        <w:rPr>
          <w:lang w:val="en-US"/>
        </w:rPr>
        <w:t xml:space="preserve">15  </w:t>
      </w:r>
      <w:proofErr w:type="spellStart"/>
      <w:r w:rsidRPr="004E7957">
        <w:rPr>
          <w:lang w:val="en-US"/>
        </w:rPr>
        <w:t>Skelleftefaltet</w:t>
      </w:r>
      <w:proofErr w:type="spellEnd"/>
      <w:proofErr w:type="gramEnd"/>
      <w:r w:rsidRPr="004E7957">
        <w:rPr>
          <w:lang w:val="en-US"/>
        </w:rPr>
        <w:t xml:space="preserve"> – why in Italics?</w:t>
      </w:r>
    </w:p>
    <w:p w:rsidR="004E7957" w:rsidRPr="004E7957" w:rsidRDefault="004E7957" w:rsidP="004E7957">
      <w:pPr>
        <w:rPr>
          <w:lang w:val="en-US"/>
        </w:rPr>
      </w:pPr>
    </w:p>
    <w:p w:rsidR="004E7957" w:rsidRPr="004E7957" w:rsidRDefault="004E7957" w:rsidP="004E7957">
      <w:pPr>
        <w:rPr>
          <w:lang w:val="en-US"/>
        </w:rPr>
      </w:pPr>
      <w:r w:rsidRPr="004E7957">
        <w:rPr>
          <w:lang w:val="en-US"/>
        </w:rPr>
        <w:t xml:space="preserve">p. 15 Australia desert Canada tundra – yes great comparators to draw in.   I don’t know, but maybe Russian mining too? </w:t>
      </w:r>
    </w:p>
    <w:p w:rsidR="004E7957" w:rsidRPr="004E7957" w:rsidRDefault="004E7957" w:rsidP="004E7957">
      <w:pPr>
        <w:rPr>
          <w:lang w:val="en-US"/>
        </w:rPr>
      </w:pPr>
    </w:p>
    <w:p w:rsidR="004E7957" w:rsidRPr="004E7957" w:rsidRDefault="004E7957" w:rsidP="004E7957">
      <w:pPr>
        <w:rPr>
          <w:lang w:val="en-US"/>
        </w:rPr>
      </w:pPr>
      <w:r w:rsidRPr="004E7957">
        <w:rPr>
          <w:lang w:val="en-US"/>
        </w:rPr>
        <w:t>References</w:t>
      </w:r>
    </w:p>
    <w:p w:rsidR="004E7957" w:rsidRPr="004E7957" w:rsidRDefault="004E7957" w:rsidP="004E7957">
      <w:pPr>
        <w:rPr>
          <w:lang w:val="en-US"/>
        </w:rPr>
      </w:pPr>
    </w:p>
    <w:p w:rsidR="004E7957" w:rsidRPr="004E7957" w:rsidRDefault="004E7957" w:rsidP="004E7957">
      <w:pPr>
        <w:rPr>
          <w:lang w:val="en-US"/>
        </w:rPr>
      </w:pPr>
      <w:proofErr w:type="spellStart"/>
      <w:proofErr w:type="gramStart"/>
      <w:r w:rsidRPr="004E7957">
        <w:rPr>
          <w:lang w:val="en-US"/>
        </w:rPr>
        <w:t>Esparcia</w:t>
      </w:r>
      <w:proofErr w:type="spellEnd"/>
      <w:r w:rsidRPr="004E7957">
        <w:rPr>
          <w:lang w:val="en-US"/>
        </w:rPr>
        <w:t xml:space="preserve">    J of rural studies.</w:t>
      </w:r>
      <w:proofErr w:type="gramEnd"/>
      <w:r w:rsidRPr="004E7957">
        <w:rPr>
          <w:lang w:val="en-US"/>
        </w:rPr>
        <w:t xml:space="preserve">    </w:t>
      </w:r>
      <w:proofErr w:type="gramStart"/>
      <w:r w:rsidRPr="004E7957">
        <w:rPr>
          <w:lang w:val="en-US"/>
        </w:rPr>
        <w:t>J of Rural Studies.</w:t>
      </w:r>
      <w:proofErr w:type="gramEnd"/>
      <w:r w:rsidRPr="004E7957">
        <w:rPr>
          <w:lang w:val="en-US"/>
        </w:rPr>
        <w:t xml:space="preserve">  </w:t>
      </w:r>
      <w:proofErr w:type="gramStart"/>
      <w:r w:rsidRPr="004E7957">
        <w:rPr>
          <w:lang w:val="en-US"/>
        </w:rPr>
        <w:t>Caps.</w:t>
      </w:r>
      <w:proofErr w:type="gramEnd"/>
    </w:p>
    <w:p w:rsidR="004E7957" w:rsidRPr="004E7957" w:rsidRDefault="004E7957" w:rsidP="004E7957">
      <w:pPr>
        <w:rPr>
          <w:lang w:val="en-US"/>
        </w:rPr>
      </w:pPr>
    </w:p>
    <w:p w:rsidR="004E7957" w:rsidRPr="004E7957" w:rsidRDefault="004E7957" w:rsidP="004E7957">
      <w:pPr>
        <w:rPr>
          <w:lang w:val="en-US"/>
        </w:rPr>
      </w:pPr>
      <w:r w:rsidRPr="004E7957">
        <w:rPr>
          <w:lang w:val="en-US"/>
        </w:rPr>
        <w:lastRenderedPageBreak/>
        <w:t xml:space="preserve">There might be other articles published in JRCD worth citing.  See if one can be worked into this paper.  </w:t>
      </w:r>
      <w:hyperlink r:id="rId9" w:history="1">
        <w:proofErr w:type="gramStart"/>
        <w:r w:rsidRPr="004E7957">
          <w:rPr>
            <w:rStyle w:val="Hyperlink"/>
            <w:lang w:val="en-US"/>
          </w:rPr>
          <w:t>http://journals.brandonu.ca/jrcd/issue/view/22</w:t>
        </w:r>
      </w:hyperlink>
      <w:r w:rsidRPr="004E7957">
        <w:rPr>
          <w:lang w:val="en-US"/>
        </w:rPr>
        <w:t xml:space="preserve">  or perhaps from other issues.</w:t>
      </w:r>
      <w:proofErr w:type="gramEnd"/>
    </w:p>
    <w:p w:rsidR="004E7957" w:rsidRPr="004E7957" w:rsidRDefault="004E7957" w:rsidP="004E7957">
      <w:pPr>
        <w:rPr>
          <w:lang w:val="en-US"/>
        </w:rPr>
      </w:pPr>
    </w:p>
    <w:p w:rsidR="004E7957" w:rsidRPr="004E7957" w:rsidRDefault="004E7957" w:rsidP="004E7957">
      <w:pPr>
        <w:rPr>
          <w:lang w:val="en-US"/>
        </w:rPr>
      </w:pPr>
    </w:p>
    <w:p w:rsidR="004E7957" w:rsidRPr="00A71FA3" w:rsidRDefault="004E7957">
      <w:pPr>
        <w:rPr>
          <w:rFonts w:ascii="Times New Roman" w:hAnsi="Times New Roman" w:cs="Times New Roman"/>
          <w:sz w:val="24"/>
          <w:szCs w:val="24"/>
          <w:lang w:val="en-US"/>
        </w:rPr>
      </w:pPr>
    </w:p>
    <w:sectPr w:rsidR="004E7957" w:rsidRPr="00A71FA3" w:rsidSect="00DC09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A71FA3" w:rsidRPr="00A71FA3" w:rsidRDefault="00A71FA3">
      <w:pPr>
        <w:pStyle w:val="CommentText"/>
        <w:rPr>
          <w:lang w:val="en-US"/>
        </w:rPr>
      </w:pPr>
      <w:r>
        <w:rPr>
          <w:rStyle w:val="CommentReference"/>
        </w:rPr>
        <w:annotationRef/>
      </w:r>
      <w:r w:rsidRPr="00A71FA3">
        <w:rPr>
          <w:lang w:val="en-US"/>
        </w:rPr>
        <w:t>We understand that it is quite unusual to have the presentation of the case this early in the flow of a paper.</w:t>
      </w:r>
      <w:r>
        <w:rPr>
          <w:lang w:val="en-US"/>
        </w:rPr>
        <w:t xml:space="preserve"> The choice of our case is instrumental in how we review the literature on northern development (chapter 3). So we think that for the reader it is better to get to know the context right away so that she understands better our choice for framing the literature. So in a nutshell: if we move chapter 2 between the method and findings chapter, we fear that it will create some unfocused discussion about the literature which we really wanted to avoid in this paper, which is first and foremost about how our case illustrates post-staples  northern development.</w:t>
      </w:r>
    </w:p>
  </w:comment>
  <w:comment w:id="2" w:author="Author" w:initials="A">
    <w:p w:rsidR="00A71FA3" w:rsidRPr="00A71FA3" w:rsidRDefault="00A71FA3">
      <w:pPr>
        <w:pStyle w:val="CommentText"/>
        <w:rPr>
          <w:lang w:val="en-US"/>
        </w:rPr>
      </w:pPr>
      <w:r>
        <w:rPr>
          <w:rStyle w:val="CommentReference"/>
        </w:rPr>
        <w:annotationRef/>
      </w:r>
      <w:r w:rsidRPr="00A71FA3">
        <w:rPr>
          <w:lang w:val="en-US"/>
        </w:rPr>
        <w:t>We have added some more info about the interviews.</w:t>
      </w:r>
    </w:p>
  </w:comment>
  <w:comment w:id="3" w:author="Author" w:initials="A">
    <w:p w:rsidR="00A71FA3" w:rsidRPr="00A71FA3" w:rsidRDefault="00A71FA3">
      <w:pPr>
        <w:pStyle w:val="CommentText"/>
        <w:rPr>
          <w:lang w:val="en-US"/>
        </w:rPr>
      </w:pPr>
      <w:r>
        <w:rPr>
          <w:rStyle w:val="CommentReference"/>
        </w:rPr>
        <w:annotationRef/>
      </w:r>
      <w:r w:rsidRPr="00A71FA3">
        <w:rPr>
          <w:lang w:val="en-US"/>
        </w:rPr>
        <w:t>We do not want to name the interviewees in the paper.</w:t>
      </w:r>
    </w:p>
  </w:comment>
  <w:comment w:id="4" w:author="Author" w:initials="A">
    <w:p w:rsidR="004E7957" w:rsidRPr="004E7957" w:rsidRDefault="004E7957" w:rsidP="004E7957">
      <w:pPr>
        <w:pStyle w:val="CommentText"/>
        <w:rPr>
          <w:lang w:val="en-US"/>
        </w:rPr>
      </w:pPr>
      <w:r>
        <w:rPr>
          <w:rStyle w:val="CommentReference"/>
        </w:rPr>
        <w:annotationRef/>
      </w:r>
      <w:proofErr w:type="gramStart"/>
      <w:r w:rsidRPr="004E7957">
        <w:rPr>
          <w:lang w:val="en-US"/>
        </w:rPr>
        <w:t>we</w:t>
      </w:r>
      <w:proofErr w:type="gramEnd"/>
      <w:r w:rsidRPr="004E7957">
        <w:rPr>
          <w:lang w:val="en-US"/>
        </w:rPr>
        <w:t xml:space="preserve"> have changed this with the more appropriate “resource peripheries” term, which we use throughout the paper.</w:t>
      </w:r>
    </w:p>
  </w:comment>
  <w:comment w:id="5" w:author="Author" w:initials="A">
    <w:p w:rsidR="004E7957" w:rsidRPr="004E7957" w:rsidRDefault="004E7957" w:rsidP="004E7957">
      <w:pPr>
        <w:pStyle w:val="CommentText"/>
        <w:rPr>
          <w:lang w:val="en-US"/>
        </w:rPr>
      </w:pPr>
      <w:r>
        <w:rPr>
          <w:rStyle w:val="CommentReference"/>
        </w:rPr>
        <w:annotationRef/>
      </w:r>
      <w:r w:rsidRPr="004E7957">
        <w:rPr>
          <w:lang w:val="en-US"/>
        </w:rPr>
        <w:t>When we use ‘subject to’ we try to give a sense of how the literature is systematically treating the specificity of northern development, i.e. with a strong intervention of external agents, both private and public (state)</w:t>
      </w:r>
    </w:p>
  </w:comment>
  <w:comment w:id="6" w:author="Author" w:initials="A">
    <w:p w:rsidR="004E7957" w:rsidRPr="004E7957" w:rsidRDefault="004E7957" w:rsidP="004E7957">
      <w:pPr>
        <w:pStyle w:val="CommentText"/>
        <w:rPr>
          <w:lang w:val="en-US"/>
        </w:rPr>
      </w:pPr>
      <w:r>
        <w:rPr>
          <w:rStyle w:val="CommentReference"/>
        </w:rPr>
        <w:annotationRef/>
      </w:r>
      <w:r w:rsidRPr="004E7957">
        <w:rPr>
          <w:lang w:val="en-US"/>
        </w:rPr>
        <w:t>This has been fixed when submitting the finalised paper. We will use first author and ‘et al’ for references with more than 2 co-authors</w:t>
      </w:r>
    </w:p>
  </w:comment>
  <w:comment w:id="7" w:author="Author" w:initials="A">
    <w:p w:rsidR="004E7957" w:rsidRPr="004E7957" w:rsidRDefault="004E7957" w:rsidP="004E7957">
      <w:pPr>
        <w:pStyle w:val="CommentText"/>
        <w:rPr>
          <w:lang w:val="en-US"/>
        </w:rPr>
      </w:pPr>
      <w:r>
        <w:rPr>
          <w:rStyle w:val="CommentReference"/>
        </w:rPr>
        <w:annotationRef/>
      </w:r>
      <w:r w:rsidRPr="004E7957">
        <w:rPr>
          <w:lang w:val="en-US"/>
        </w:rPr>
        <w:t>This has been revised.</w:t>
      </w:r>
    </w:p>
  </w:comment>
  <w:comment w:id="8" w:author="Author" w:initials="A">
    <w:p w:rsidR="004E7957" w:rsidRPr="004E7957" w:rsidRDefault="004E7957" w:rsidP="004E7957">
      <w:pPr>
        <w:pStyle w:val="CommentText"/>
        <w:rPr>
          <w:lang w:val="en-US"/>
        </w:rPr>
      </w:pPr>
      <w:r>
        <w:rPr>
          <w:rStyle w:val="CommentReference"/>
        </w:rPr>
        <w:annotationRef/>
      </w:r>
      <w:r w:rsidRPr="004E7957">
        <w:rPr>
          <w:lang w:val="en-US"/>
        </w:rPr>
        <w:t>Good suggestion indeed, we have taken away “be quite descriptive”.</w:t>
      </w:r>
    </w:p>
  </w:comment>
  <w:comment w:id="9" w:author="Author" w:initials="A">
    <w:p w:rsidR="004E7957" w:rsidRPr="004E7957" w:rsidRDefault="004E7957" w:rsidP="004E7957">
      <w:pPr>
        <w:pStyle w:val="CommentText"/>
        <w:rPr>
          <w:lang w:val="en-US"/>
        </w:rPr>
      </w:pPr>
      <w:r>
        <w:rPr>
          <w:rStyle w:val="CommentReference"/>
        </w:rPr>
        <w:annotationRef/>
      </w:r>
      <w:r w:rsidRPr="004E7957">
        <w:rPr>
          <w:lang w:val="en-US"/>
        </w:rPr>
        <w:t>We have replaced “national, regional and local” by “territorial”, which fits better the purpose of our paper. Then we replaced ‘those’ by ‘such’.</w:t>
      </w:r>
    </w:p>
  </w:comment>
  <w:comment w:id="10" w:author="Author" w:initials="A">
    <w:p w:rsidR="004E7957" w:rsidRPr="004E7957" w:rsidRDefault="004E7957" w:rsidP="004E7957">
      <w:pPr>
        <w:pStyle w:val="CommentText"/>
        <w:rPr>
          <w:lang w:val="en-US"/>
        </w:rPr>
      </w:pPr>
      <w:r>
        <w:rPr>
          <w:rStyle w:val="CommentReference"/>
        </w:rPr>
        <w:annotationRef/>
      </w:r>
      <w:r w:rsidRPr="004E7957">
        <w:rPr>
          <w:lang w:val="en-US"/>
        </w:rPr>
        <w:t>Indeed it is not only about overcoming. We have added to the sentence ‘harness the potentials” to emphasize the fact that peripherality cannot be only looked at as a ‘problem’, as it is often perceived from the core regions.</w:t>
      </w:r>
    </w:p>
  </w:comment>
  <w:comment w:id="11" w:author="Author" w:initials="A">
    <w:p w:rsidR="004E7957" w:rsidRPr="004E7957" w:rsidRDefault="004E7957" w:rsidP="004E7957">
      <w:pPr>
        <w:pStyle w:val="CommentText"/>
        <w:rPr>
          <w:lang w:val="en-US"/>
        </w:rPr>
      </w:pPr>
      <w:r>
        <w:rPr>
          <w:rStyle w:val="CommentReference"/>
        </w:rPr>
        <w:annotationRef/>
      </w:r>
      <w:r w:rsidRPr="004E7957">
        <w:rPr>
          <w:lang w:val="en-US"/>
        </w:rPr>
        <w:t>We have taken away ‘suggested’</w:t>
      </w:r>
    </w:p>
  </w:comment>
  <w:comment w:id="12" w:author="Author" w:initials="A">
    <w:p w:rsidR="004E7957" w:rsidRPr="004E7957" w:rsidRDefault="004E7957" w:rsidP="004E7957">
      <w:pPr>
        <w:pStyle w:val="CommentText"/>
        <w:rPr>
          <w:lang w:val="en-US"/>
        </w:rPr>
      </w:pPr>
      <w:r>
        <w:rPr>
          <w:rStyle w:val="CommentReference"/>
        </w:rPr>
        <w:annotationRef/>
      </w:r>
      <w:r w:rsidRPr="004E7957">
        <w:rPr>
          <w:lang w:val="en-US"/>
        </w:rPr>
        <w:t>This is a very relevant thought. In our paper we wanted to stick to the analysis of events that took place during the period 1994-2008. We were inetressted in udnerstdning the relational processes that were mobilized without trying to assess the outcomes.</w:t>
      </w:r>
    </w:p>
  </w:comment>
  <w:comment w:id="13" w:author="Author" w:initials="A">
    <w:p w:rsidR="004E7957" w:rsidRPr="004E7957" w:rsidRDefault="004E7957" w:rsidP="004E7957">
      <w:pPr>
        <w:pStyle w:val="CommentText"/>
        <w:rPr>
          <w:lang w:val="en-US"/>
        </w:rPr>
      </w:pPr>
      <w:r>
        <w:rPr>
          <w:rStyle w:val="CommentReference"/>
        </w:rPr>
        <w:annotationRef/>
      </w:r>
      <w:r w:rsidRPr="004E7957">
        <w:rPr>
          <w:lang w:val="en-US"/>
        </w:rPr>
        <w:t>Kristineberg is part of the ‘Aspliden region’ mentioned in the wind down part of the chart</w:t>
      </w:r>
    </w:p>
  </w:comment>
  <w:comment w:id="14" w:author="Author" w:initials="A">
    <w:p w:rsidR="004E7957" w:rsidRPr="004E7957" w:rsidRDefault="004E7957" w:rsidP="004E7957">
      <w:pPr>
        <w:pStyle w:val="CommentText"/>
        <w:rPr>
          <w:lang w:val="en-US"/>
        </w:rPr>
      </w:pPr>
      <w:r>
        <w:rPr>
          <w:rStyle w:val="CommentReference"/>
        </w:rPr>
        <w:annotationRef/>
      </w:r>
      <w:r w:rsidRPr="004E7957">
        <w:rPr>
          <w:lang w:val="en-US"/>
        </w:rPr>
        <w:t>We use the term ‘niche’ because the firm has positioned itself on a higher-end market, focusing on developing a state-of-the-art product rather than lowering production costs (and thus retail price).</w:t>
      </w:r>
    </w:p>
  </w:comment>
  <w:comment w:id="15" w:author="Author" w:initials="A">
    <w:p w:rsidR="004E7957" w:rsidRPr="004E7957" w:rsidRDefault="004E7957" w:rsidP="004E7957">
      <w:pPr>
        <w:pStyle w:val="CommentText"/>
        <w:rPr>
          <w:lang w:val="en-US"/>
        </w:rPr>
      </w:pPr>
      <w:r>
        <w:rPr>
          <w:rStyle w:val="CommentReference"/>
        </w:rPr>
        <w:annotationRef/>
      </w:r>
      <w:r w:rsidRPr="004E7957">
        <w:rPr>
          <w:lang w:val="en-US"/>
        </w:rPr>
        <w:t>Yes our paper is built around what we could deem is a ‘success story’ during the 1994-2008 stage. We are not claiming that this is a blueprint for development path that any other ‘northern’ firm should take. What we wanted to highlight is the complex relational processes, both in the region and externally, that have made this possible. This is what the ARTE framework brings: a systemic way of looking at these network developments.</w:t>
      </w:r>
    </w:p>
  </w:comment>
  <w:comment w:id="16" w:author="Author" w:initials="A">
    <w:p w:rsidR="004E7957" w:rsidRPr="004E7957" w:rsidRDefault="004E7957" w:rsidP="004E7957">
      <w:pPr>
        <w:pStyle w:val="CommentText"/>
        <w:rPr>
          <w:lang w:val="en-US"/>
        </w:rPr>
      </w:pPr>
      <w:r>
        <w:rPr>
          <w:rStyle w:val="CommentReference"/>
        </w:rPr>
        <w:annotationRef/>
      </w:r>
      <w:r w:rsidRPr="004E7957">
        <w:rPr>
          <w:lang w:val="en-US"/>
        </w:rPr>
        <w:t>This is not really what we are saying. We are saying that the continued public investment in Malå through SGU have been instrumental in enabling MG to develop their ‘niche’. But the firm was not ‘backed’ by the Swedish State. On the contrary, the fact that local investors took over MG in 1994 shows the ‘decommitment’ of the State in the company.</w:t>
      </w:r>
    </w:p>
  </w:comment>
  <w:comment w:id="17" w:author="Author" w:initials="A">
    <w:p w:rsidR="004E7957" w:rsidRPr="004E7957" w:rsidRDefault="004E7957" w:rsidP="004E7957">
      <w:pPr>
        <w:pStyle w:val="CommentText"/>
        <w:rPr>
          <w:lang w:val="en-US"/>
        </w:rPr>
      </w:pPr>
      <w:r>
        <w:rPr>
          <w:rStyle w:val="CommentReference"/>
        </w:rPr>
        <w:annotationRef/>
      </w:r>
      <w:r w:rsidRPr="004E7957">
        <w:rPr>
          <w:lang w:val="en-US"/>
        </w:rPr>
        <w:t>1999</w:t>
      </w:r>
    </w:p>
  </w:comment>
  <w:comment w:id="18" w:author="Author" w:initials="A">
    <w:p w:rsidR="004E7957" w:rsidRPr="004E7957" w:rsidRDefault="004E7957" w:rsidP="004E7957">
      <w:pPr>
        <w:pStyle w:val="CommentText"/>
        <w:rPr>
          <w:lang w:val="en-US"/>
        </w:rPr>
      </w:pPr>
      <w:r>
        <w:rPr>
          <w:rStyle w:val="CommentReference"/>
        </w:rPr>
        <w:annotationRef/>
      </w:r>
      <w:r w:rsidRPr="004E7957">
        <w:rPr>
          <w:lang w:val="en-US"/>
        </w:rPr>
        <w:t xml:space="preserve">Yes. We changed from sectoral to trade. </w:t>
      </w:r>
    </w:p>
  </w:comment>
  <w:comment w:id="19" w:author="Author" w:initials="A">
    <w:p w:rsidR="004E7957" w:rsidRPr="004E7957" w:rsidRDefault="004E7957" w:rsidP="004E7957">
      <w:pPr>
        <w:pStyle w:val="CommentText"/>
        <w:rPr>
          <w:lang w:val="en-US"/>
        </w:rPr>
      </w:pPr>
      <w:r>
        <w:rPr>
          <w:rStyle w:val="CommentReference"/>
        </w:rPr>
        <w:annotationRef/>
      </w:r>
      <w:r w:rsidRPr="004E7957">
        <w:rPr>
          <w:lang w:val="en-US"/>
        </w:rPr>
        <w:t>Metall is indeed a union.</w:t>
      </w:r>
    </w:p>
  </w:comment>
  <w:comment w:id="20" w:author="Author" w:initials="A">
    <w:p w:rsidR="004E7957" w:rsidRPr="004E7957" w:rsidRDefault="004E7957" w:rsidP="004E7957">
      <w:pPr>
        <w:pStyle w:val="CommentText"/>
        <w:rPr>
          <w:lang w:val="en-US"/>
        </w:rPr>
      </w:pPr>
      <w:r>
        <w:rPr>
          <w:rStyle w:val="CommentReference"/>
        </w:rPr>
        <w:annotationRef/>
      </w:r>
      <w:r w:rsidRPr="004E7957">
        <w:rPr>
          <w:lang w:val="en-US"/>
        </w:rPr>
        <w:t>It doesn’t say, and that’s why we put sustainable development between brackets. By looking at the structure and set up of the network, one could assume that they are thinking in economic terms.</w:t>
      </w:r>
    </w:p>
  </w:comment>
  <w:comment w:id="21" w:author="Author" w:initials="A">
    <w:p w:rsidR="004E7957" w:rsidRPr="004E7957" w:rsidRDefault="004E7957" w:rsidP="004E7957">
      <w:pPr>
        <w:pStyle w:val="CommentText"/>
        <w:rPr>
          <w:lang w:val="en-US"/>
        </w:rPr>
      </w:pPr>
      <w:r>
        <w:rPr>
          <w:rStyle w:val="CommentReference"/>
        </w:rPr>
        <w:annotationRef/>
      </w:r>
      <w:r w:rsidRPr="004E7957">
        <w:rPr>
          <w:lang w:val="en-US"/>
        </w:rPr>
        <w:t>Right. We have taken out “project the sector in the future”</w:t>
      </w:r>
    </w:p>
  </w:comment>
  <w:comment w:id="22" w:author="Author" w:initials="A">
    <w:p w:rsidR="004E7957" w:rsidRPr="004E7957" w:rsidRDefault="004E7957" w:rsidP="004E7957">
      <w:pPr>
        <w:pStyle w:val="CommentText"/>
        <w:rPr>
          <w:lang w:val="en-US"/>
        </w:rPr>
      </w:pPr>
      <w:r>
        <w:rPr>
          <w:rStyle w:val="CommentReference"/>
        </w:rPr>
        <w:annotationRef/>
      </w:r>
      <w:r w:rsidRPr="004E7957">
        <w:rPr>
          <w:lang w:val="en-US"/>
        </w:rPr>
        <w:t>We changed this by ‘induced by’</w:t>
      </w:r>
    </w:p>
  </w:comment>
  <w:comment w:id="23" w:author="Author" w:initials="A">
    <w:p w:rsidR="004E7957" w:rsidRPr="004E7957" w:rsidRDefault="004E7957" w:rsidP="004E7957">
      <w:pPr>
        <w:pStyle w:val="CommentText"/>
        <w:rPr>
          <w:lang w:val="en-US"/>
        </w:rPr>
      </w:pPr>
      <w:r>
        <w:rPr>
          <w:rStyle w:val="CommentReference"/>
        </w:rPr>
        <w:annotationRef/>
      </w:r>
      <w:r w:rsidRPr="004E7957">
        <w:rPr>
          <w:lang w:val="en-US"/>
        </w:rPr>
        <w:t>Indeed. It is the regional belonging in geographical and cognitive terms that are especially intertwined. Hence the ‘Malå spirit’.</w:t>
      </w:r>
    </w:p>
  </w:comment>
  <w:comment w:id="24" w:author="Author" w:initials="A">
    <w:p w:rsidR="004E7957" w:rsidRPr="004E7957" w:rsidRDefault="004E7957" w:rsidP="004E7957">
      <w:pPr>
        <w:pStyle w:val="CommentText"/>
        <w:rPr>
          <w:lang w:val="en-US"/>
        </w:rPr>
      </w:pPr>
      <w:r>
        <w:rPr>
          <w:rStyle w:val="CommentReference"/>
        </w:rPr>
        <w:annotationRef/>
      </w:r>
      <w:r w:rsidRPr="004E7957">
        <w:rPr>
          <w:lang w:val="en-US"/>
        </w:rPr>
        <w:t>We used diversification into multiple growth sectors instead</w:t>
      </w:r>
    </w:p>
  </w:comment>
  <w:comment w:id="25" w:author="Author" w:initials="A">
    <w:p w:rsidR="004E7957" w:rsidRPr="004E7957" w:rsidRDefault="004E7957" w:rsidP="004E7957">
      <w:pPr>
        <w:pStyle w:val="CommentText"/>
        <w:rPr>
          <w:lang w:val="en-US"/>
        </w:rPr>
      </w:pPr>
      <w:r>
        <w:rPr>
          <w:rStyle w:val="CommentReference"/>
        </w:rPr>
        <w:annotationRef/>
      </w:r>
      <w:r w:rsidRPr="004E7957">
        <w:rPr>
          <w:lang w:val="en-US"/>
        </w:rPr>
        <w:t xml:space="preserve">Good points. First in the list of partners is the Lead Partner. The rest is sorted out as in the Cordis database. Bold means that partners have been taken part in at least two of these projects. And yes </w:t>
      </w:r>
      <w:proofErr w:type="gramStart"/>
      <w:r w:rsidRPr="004E7957">
        <w:rPr>
          <w:lang w:val="en-US"/>
        </w:rPr>
        <w:t>F(</w:t>
      </w:r>
      <w:proofErr w:type="gramEnd"/>
      <w:r w:rsidRPr="004E7957">
        <w:rPr>
          <w:lang w:val="en-US"/>
        </w:rPr>
        <w:t>SE) would be our case company, so we did not</w:t>
      </w:r>
    </w:p>
  </w:comment>
  <w:comment w:id="26" w:author="Author" w:initials="A">
    <w:p w:rsidR="004E7957" w:rsidRPr="004E7957" w:rsidRDefault="004E7957" w:rsidP="004E7957">
      <w:pPr>
        <w:pStyle w:val="CommentText"/>
        <w:rPr>
          <w:lang w:val="en-US"/>
        </w:rPr>
      </w:pPr>
      <w:r>
        <w:rPr>
          <w:rStyle w:val="CommentReference"/>
        </w:rPr>
        <w:annotationRef/>
      </w:r>
      <w:r w:rsidRPr="004E7957">
        <w:rPr>
          <w:lang w:val="en-US"/>
        </w:rPr>
        <w:t>No indeed</w:t>
      </w:r>
    </w:p>
  </w:comment>
  <w:comment w:id="27" w:author="Author" w:initials="A">
    <w:p w:rsidR="004E7957" w:rsidRPr="004E7957" w:rsidRDefault="004E7957" w:rsidP="004E7957">
      <w:pPr>
        <w:pStyle w:val="CommentText"/>
        <w:rPr>
          <w:lang w:val="en-US"/>
        </w:rPr>
      </w:pPr>
      <w:r>
        <w:rPr>
          <w:rStyle w:val="CommentReference"/>
        </w:rPr>
        <w:annotationRef/>
      </w:r>
      <w:proofErr w:type="gramStart"/>
      <w:r w:rsidRPr="004E7957">
        <w:rPr>
          <w:lang w:val="en-US"/>
        </w:rPr>
        <w:t>non</w:t>
      </w:r>
      <w:proofErr w:type="gramEnd"/>
      <w:r w:rsidRPr="004E7957">
        <w:rPr>
          <w:lang w:val="en-US"/>
        </w:rPr>
        <w:t xml:space="preserve"> indeed</w:t>
      </w:r>
    </w:p>
  </w:comment>
  <w:comment w:id="28" w:author="Author" w:initials="A">
    <w:p w:rsidR="004E7957" w:rsidRPr="004E7957" w:rsidRDefault="004E7957" w:rsidP="004E7957">
      <w:pPr>
        <w:pStyle w:val="CommentText"/>
        <w:rPr>
          <w:lang w:val="en-US"/>
        </w:rPr>
      </w:pPr>
      <w:r>
        <w:rPr>
          <w:rStyle w:val="CommentReference"/>
        </w:rPr>
        <w:annotationRef/>
      </w:r>
      <w:proofErr w:type="gramStart"/>
      <w:r w:rsidRPr="004E7957">
        <w:rPr>
          <w:lang w:val="en-US"/>
        </w:rPr>
        <w:t>yes</w:t>
      </w:r>
      <w:proofErr w:type="gramEnd"/>
      <w:r w:rsidRPr="004E7957">
        <w:rPr>
          <w:lang w:val="en-US"/>
        </w:rPr>
        <w:t xml:space="preserve"> we have taken away ‘inform relevant’</w:t>
      </w:r>
    </w:p>
  </w:comment>
  <w:comment w:id="29" w:author="Author" w:initials="A">
    <w:p w:rsidR="004E7957" w:rsidRPr="004E7957" w:rsidRDefault="004E7957" w:rsidP="004E7957">
      <w:pPr>
        <w:pStyle w:val="CommentText"/>
        <w:rPr>
          <w:lang w:val="en-US"/>
        </w:rPr>
      </w:pPr>
      <w:r>
        <w:rPr>
          <w:rStyle w:val="CommentReference"/>
        </w:rPr>
        <w:annotationRef/>
      </w:r>
      <w:proofErr w:type="gramStart"/>
      <w:r w:rsidRPr="004E7957">
        <w:rPr>
          <w:lang w:val="en-US"/>
        </w:rPr>
        <w:t>that’s</w:t>
      </w:r>
      <w:proofErr w:type="gramEnd"/>
      <w:r w:rsidRPr="004E7957">
        <w:rPr>
          <w:lang w:val="en-US"/>
        </w:rPr>
        <w:t xml:space="preserve"> the title of the project, all in caps, so we kept it like that.</w:t>
      </w:r>
    </w:p>
  </w:comment>
  <w:comment w:id="30" w:author="Author" w:initials="A">
    <w:p w:rsidR="004E7957" w:rsidRPr="004E7957" w:rsidRDefault="004E7957" w:rsidP="004E7957">
      <w:pPr>
        <w:pStyle w:val="CommentText"/>
        <w:rPr>
          <w:lang w:val="en-US"/>
        </w:rPr>
      </w:pPr>
      <w:r>
        <w:rPr>
          <w:rStyle w:val="CommentReference"/>
        </w:rPr>
        <w:annotationRef/>
      </w:r>
      <w:r w:rsidRPr="004E7957">
        <w:rPr>
          <w:lang w:val="en-US"/>
        </w:rPr>
        <w:t xml:space="preserve">This is not what we are saying in our paper. By no means has MG been chosen as a ‘champion’ by Sweden. </w:t>
      </w:r>
    </w:p>
  </w:comment>
  <w:comment w:id="31" w:author="Author" w:initials="A">
    <w:p w:rsidR="004E7957" w:rsidRPr="004E7957" w:rsidRDefault="004E7957" w:rsidP="004E7957">
      <w:pPr>
        <w:pStyle w:val="CommentText"/>
        <w:rPr>
          <w:lang w:val="en-US"/>
        </w:rPr>
      </w:pPr>
      <w:r>
        <w:rPr>
          <w:rStyle w:val="CommentReference"/>
        </w:rPr>
        <w:annotationRef/>
      </w:r>
      <w:r w:rsidRPr="004E7957">
        <w:rPr>
          <w:lang w:val="en-US"/>
        </w:rPr>
        <w:t>There is competition of course in Sweden. But I think MG’s main competitors are international.</w:t>
      </w:r>
    </w:p>
  </w:comment>
  <w:comment w:id="32" w:author="Author" w:initials="A">
    <w:p w:rsidR="004E7957" w:rsidRPr="004E7957" w:rsidRDefault="004E7957" w:rsidP="004E7957">
      <w:pPr>
        <w:pStyle w:val="CommentText"/>
        <w:rPr>
          <w:lang w:val="en-US"/>
        </w:rPr>
      </w:pPr>
      <w:r>
        <w:rPr>
          <w:rStyle w:val="CommentReference"/>
        </w:rPr>
        <w:annotationRef/>
      </w:r>
      <w:r w:rsidRPr="004E7957">
        <w:rPr>
          <w:lang w:val="en-US"/>
        </w:rPr>
        <w:t>Umep and Luleå did not have the state-of-the-art competences in the field that MG needed. When you develop a niche market, you need to be at the edge of this SOTA, not just being acquainted with the regional universities, which are closer, but less relevant content-wise.</w:t>
      </w:r>
    </w:p>
  </w:comment>
  <w:comment w:id="33" w:author="Author" w:initials="A">
    <w:p w:rsidR="004E7957" w:rsidRPr="004E7957" w:rsidRDefault="004E7957" w:rsidP="004E7957">
      <w:pPr>
        <w:pStyle w:val="CommentText"/>
        <w:rPr>
          <w:lang w:val="en-US"/>
        </w:rPr>
      </w:pPr>
      <w:r>
        <w:rPr>
          <w:rStyle w:val="CommentReference"/>
        </w:rPr>
        <w:annotationRef/>
      </w:r>
      <w:r w:rsidRPr="004E7957">
        <w:rPr>
          <w:lang w:val="en-US"/>
        </w:rPr>
        <w:t>Yes indeed. We have highlighted this.</w:t>
      </w:r>
    </w:p>
  </w:comment>
  <w:comment w:id="34" w:author="Author" w:initials="A">
    <w:p w:rsidR="004E7957" w:rsidRPr="004E7957" w:rsidRDefault="004E7957" w:rsidP="004E7957">
      <w:pPr>
        <w:pStyle w:val="CommentText"/>
        <w:rPr>
          <w:lang w:val="en-US"/>
        </w:rPr>
      </w:pPr>
      <w:r>
        <w:rPr>
          <w:rStyle w:val="CommentReference"/>
        </w:rPr>
        <w:annotationRef/>
      </w:r>
      <w:proofErr w:type="gramStart"/>
      <w:r w:rsidRPr="004E7957">
        <w:rPr>
          <w:lang w:val="en-US"/>
        </w:rPr>
        <w:t>ok</w:t>
      </w:r>
      <w:proofErr w:type="gramEnd"/>
    </w:p>
  </w:comment>
  <w:comment w:id="35" w:author="Author" w:initials="A">
    <w:p w:rsidR="004E7957" w:rsidRPr="004E7957" w:rsidRDefault="004E7957" w:rsidP="004E7957">
      <w:pPr>
        <w:pStyle w:val="CommentText"/>
        <w:rPr>
          <w:lang w:val="en-US"/>
        </w:rPr>
      </w:pPr>
      <w:r>
        <w:rPr>
          <w:rStyle w:val="CommentReference"/>
        </w:rPr>
        <w:annotationRef/>
      </w:r>
      <w:proofErr w:type="gramStart"/>
      <w:r w:rsidRPr="004E7957">
        <w:rPr>
          <w:lang w:val="en-US"/>
        </w:rPr>
        <w:t>yes</w:t>
      </w:r>
      <w:proofErr w:type="gramEnd"/>
      <w:r w:rsidRPr="004E7957">
        <w:rPr>
          <w:lang w:val="en-US"/>
        </w:rPr>
        <w:t xml:space="preserve"> indeed, but it is not something that is directly relevant for our case. It is in the background, for sure, but not in terms of actual relationships between actors. Although several of the EU-projects that MG is part of are about informing policymakers indeed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E12" w:rsidRDefault="00863E12" w:rsidP="00E16F8C">
      <w:pPr>
        <w:spacing w:after="0" w:line="240" w:lineRule="auto"/>
      </w:pPr>
      <w:r>
        <w:separator/>
      </w:r>
    </w:p>
  </w:endnote>
  <w:endnote w:type="continuationSeparator" w:id="0">
    <w:p w:rsidR="00863E12" w:rsidRDefault="00863E12" w:rsidP="00E1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8C" w:rsidRDefault="00E16F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8C" w:rsidRDefault="00E16F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8C" w:rsidRDefault="00E16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E12" w:rsidRDefault="00863E12" w:rsidP="00E16F8C">
      <w:pPr>
        <w:spacing w:after="0" w:line="240" w:lineRule="auto"/>
      </w:pPr>
      <w:r>
        <w:separator/>
      </w:r>
    </w:p>
  </w:footnote>
  <w:footnote w:type="continuationSeparator" w:id="0">
    <w:p w:rsidR="00863E12" w:rsidRDefault="00863E12" w:rsidP="00E16F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8C" w:rsidRDefault="00E16F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8C" w:rsidRDefault="00E16F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F8C" w:rsidRDefault="00E16F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B41"/>
    <w:rsid w:val="002E7D1E"/>
    <w:rsid w:val="003221FB"/>
    <w:rsid w:val="004E7957"/>
    <w:rsid w:val="00572B41"/>
    <w:rsid w:val="00863E12"/>
    <w:rsid w:val="008B069E"/>
    <w:rsid w:val="008B2C21"/>
    <w:rsid w:val="008B58E9"/>
    <w:rsid w:val="009032AD"/>
    <w:rsid w:val="00A71FA3"/>
    <w:rsid w:val="00B37263"/>
    <w:rsid w:val="00CC06B5"/>
    <w:rsid w:val="00DC09FF"/>
    <w:rsid w:val="00DD1DE2"/>
    <w:rsid w:val="00E16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2B41"/>
  </w:style>
  <w:style w:type="paragraph" w:styleId="Header">
    <w:name w:val="header"/>
    <w:basedOn w:val="Normal"/>
    <w:link w:val="HeaderChar"/>
    <w:uiPriority w:val="99"/>
    <w:unhideWhenUsed/>
    <w:rsid w:val="00E16F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6F8C"/>
  </w:style>
  <w:style w:type="paragraph" w:styleId="Footer">
    <w:name w:val="footer"/>
    <w:basedOn w:val="Normal"/>
    <w:link w:val="FooterChar"/>
    <w:uiPriority w:val="99"/>
    <w:unhideWhenUsed/>
    <w:rsid w:val="00E16F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6F8C"/>
  </w:style>
  <w:style w:type="character" w:styleId="CommentReference">
    <w:name w:val="annotation reference"/>
    <w:basedOn w:val="DefaultParagraphFont"/>
    <w:uiPriority w:val="99"/>
    <w:semiHidden/>
    <w:unhideWhenUsed/>
    <w:rsid w:val="00A71FA3"/>
    <w:rPr>
      <w:sz w:val="16"/>
      <w:szCs w:val="16"/>
    </w:rPr>
  </w:style>
  <w:style w:type="paragraph" w:styleId="CommentText">
    <w:name w:val="annotation text"/>
    <w:basedOn w:val="Normal"/>
    <w:link w:val="CommentTextChar"/>
    <w:uiPriority w:val="99"/>
    <w:semiHidden/>
    <w:unhideWhenUsed/>
    <w:rsid w:val="00A71FA3"/>
    <w:pPr>
      <w:spacing w:line="240" w:lineRule="auto"/>
    </w:pPr>
    <w:rPr>
      <w:sz w:val="20"/>
      <w:szCs w:val="20"/>
    </w:rPr>
  </w:style>
  <w:style w:type="character" w:customStyle="1" w:styleId="CommentTextChar">
    <w:name w:val="Comment Text Char"/>
    <w:basedOn w:val="DefaultParagraphFont"/>
    <w:link w:val="CommentText"/>
    <w:uiPriority w:val="99"/>
    <w:semiHidden/>
    <w:rsid w:val="00A71FA3"/>
    <w:rPr>
      <w:sz w:val="20"/>
      <w:szCs w:val="20"/>
    </w:rPr>
  </w:style>
  <w:style w:type="paragraph" w:styleId="CommentSubject">
    <w:name w:val="annotation subject"/>
    <w:basedOn w:val="CommentText"/>
    <w:next w:val="CommentText"/>
    <w:link w:val="CommentSubjectChar"/>
    <w:uiPriority w:val="99"/>
    <w:semiHidden/>
    <w:unhideWhenUsed/>
    <w:rsid w:val="00A71FA3"/>
    <w:rPr>
      <w:b/>
      <w:bCs/>
    </w:rPr>
  </w:style>
  <w:style w:type="character" w:customStyle="1" w:styleId="CommentSubjectChar">
    <w:name w:val="Comment Subject Char"/>
    <w:basedOn w:val="CommentTextChar"/>
    <w:link w:val="CommentSubject"/>
    <w:uiPriority w:val="99"/>
    <w:semiHidden/>
    <w:rsid w:val="00A71FA3"/>
    <w:rPr>
      <w:b/>
      <w:bCs/>
      <w:sz w:val="20"/>
      <w:szCs w:val="20"/>
    </w:rPr>
  </w:style>
  <w:style w:type="paragraph" w:styleId="BalloonText">
    <w:name w:val="Balloon Text"/>
    <w:basedOn w:val="Normal"/>
    <w:link w:val="BalloonTextChar"/>
    <w:uiPriority w:val="99"/>
    <w:semiHidden/>
    <w:unhideWhenUsed/>
    <w:rsid w:val="00A7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FA3"/>
    <w:rPr>
      <w:rFonts w:ascii="Tahoma" w:hAnsi="Tahoma" w:cs="Tahoma"/>
      <w:sz w:val="16"/>
      <w:szCs w:val="16"/>
    </w:rPr>
  </w:style>
  <w:style w:type="character" w:styleId="Hyperlink">
    <w:name w:val="Hyperlink"/>
    <w:basedOn w:val="DefaultParagraphFont"/>
    <w:uiPriority w:val="99"/>
    <w:unhideWhenUsed/>
    <w:rsid w:val="004E79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2B41"/>
  </w:style>
  <w:style w:type="paragraph" w:styleId="Header">
    <w:name w:val="header"/>
    <w:basedOn w:val="Normal"/>
    <w:link w:val="HeaderChar"/>
    <w:uiPriority w:val="99"/>
    <w:unhideWhenUsed/>
    <w:rsid w:val="00E16F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E16F8C"/>
  </w:style>
  <w:style w:type="paragraph" w:styleId="Footer">
    <w:name w:val="footer"/>
    <w:basedOn w:val="Normal"/>
    <w:link w:val="FooterChar"/>
    <w:uiPriority w:val="99"/>
    <w:unhideWhenUsed/>
    <w:rsid w:val="00E16F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16F8C"/>
  </w:style>
  <w:style w:type="character" w:styleId="CommentReference">
    <w:name w:val="annotation reference"/>
    <w:basedOn w:val="DefaultParagraphFont"/>
    <w:uiPriority w:val="99"/>
    <w:semiHidden/>
    <w:unhideWhenUsed/>
    <w:rsid w:val="00A71FA3"/>
    <w:rPr>
      <w:sz w:val="16"/>
      <w:szCs w:val="16"/>
    </w:rPr>
  </w:style>
  <w:style w:type="paragraph" w:styleId="CommentText">
    <w:name w:val="annotation text"/>
    <w:basedOn w:val="Normal"/>
    <w:link w:val="CommentTextChar"/>
    <w:uiPriority w:val="99"/>
    <w:semiHidden/>
    <w:unhideWhenUsed/>
    <w:rsid w:val="00A71FA3"/>
    <w:pPr>
      <w:spacing w:line="240" w:lineRule="auto"/>
    </w:pPr>
    <w:rPr>
      <w:sz w:val="20"/>
      <w:szCs w:val="20"/>
    </w:rPr>
  </w:style>
  <w:style w:type="character" w:customStyle="1" w:styleId="CommentTextChar">
    <w:name w:val="Comment Text Char"/>
    <w:basedOn w:val="DefaultParagraphFont"/>
    <w:link w:val="CommentText"/>
    <w:uiPriority w:val="99"/>
    <w:semiHidden/>
    <w:rsid w:val="00A71FA3"/>
    <w:rPr>
      <w:sz w:val="20"/>
      <w:szCs w:val="20"/>
    </w:rPr>
  </w:style>
  <w:style w:type="paragraph" w:styleId="CommentSubject">
    <w:name w:val="annotation subject"/>
    <w:basedOn w:val="CommentText"/>
    <w:next w:val="CommentText"/>
    <w:link w:val="CommentSubjectChar"/>
    <w:uiPriority w:val="99"/>
    <w:semiHidden/>
    <w:unhideWhenUsed/>
    <w:rsid w:val="00A71FA3"/>
    <w:rPr>
      <w:b/>
      <w:bCs/>
    </w:rPr>
  </w:style>
  <w:style w:type="character" w:customStyle="1" w:styleId="CommentSubjectChar">
    <w:name w:val="Comment Subject Char"/>
    <w:basedOn w:val="CommentTextChar"/>
    <w:link w:val="CommentSubject"/>
    <w:uiPriority w:val="99"/>
    <w:semiHidden/>
    <w:rsid w:val="00A71FA3"/>
    <w:rPr>
      <w:b/>
      <w:bCs/>
      <w:sz w:val="20"/>
      <w:szCs w:val="20"/>
    </w:rPr>
  </w:style>
  <w:style w:type="paragraph" w:styleId="BalloonText">
    <w:name w:val="Balloon Text"/>
    <w:basedOn w:val="Normal"/>
    <w:link w:val="BalloonTextChar"/>
    <w:uiPriority w:val="99"/>
    <w:semiHidden/>
    <w:unhideWhenUsed/>
    <w:rsid w:val="00A71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FA3"/>
    <w:rPr>
      <w:rFonts w:ascii="Tahoma" w:hAnsi="Tahoma" w:cs="Tahoma"/>
      <w:sz w:val="16"/>
      <w:szCs w:val="16"/>
    </w:rPr>
  </w:style>
  <w:style w:type="character" w:styleId="Hyperlink">
    <w:name w:val="Hyperlink"/>
    <w:basedOn w:val="DefaultParagraphFont"/>
    <w:uiPriority w:val="99"/>
    <w:unhideWhenUsed/>
    <w:rsid w:val="004E7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163209">
      <w:bodyDiv w:val="1"/>
      <w:marLeft w:val="0"/>
      <w:marRight w:val="0"/>
      <w:marTop w:val="0"/>
      <w:marBottom w:val="0"/>
      <w:divBdr>
        <w:top w:val="none" w:sz="0" w:space="0" w:color="auto"/>
        <w:left w:val="none" w:sz="0" w:space="0" w:color="auto"/>
        <w:bottom w:val="none" w:sz="0" w:space="0" w:color="auto"/>
        <w:right w:val="none" w:sz="0" w:space="0" w:color="auto"/>
      </w:divBdr>
      <w:divsChild>
        <w:div w:id="1285572921">
          <w:marLeft w:val="0"/>
          <w:marRight w:val="0"/>
          <w:marTop w:val="0"/>
          <w:marBottom w:val="0"/>
          <w:divBdr>
            <w:top w:val="none" w:sz="0" w:space="0" w:color="auto"/>
            <w:left w:val="none" w:sz="0" w:space="0" w:color="auto"/>
            <w:bottom w:val="none" w:sz="0" w:space="0" w:color="auto"/>
            <w:right w:val="none" w:sz="0" w:space="0" w:color="auto"/>
          </w:divBdr>
        </w:div>
        <w:div w:id="851576951">
          <w:marLeft w:val="0"/>
          <w:marRight w:val="0"/>
          <w:marTop w:val="0"/>
          <w:marBottom w:val="0"/>
          <w:divBdr>
            <w:top w:val="none" w:sz="0" w:space="0" w:color="auto"/>
            <w:left w:val="none" w:sz="0" w:space="0" w:color="auto"/>
            <w:bottom w:val="none" w:sz="0" w:space="0" w:color="auto"/>
            <w:right w:val="none" w:sz="0" w:space="0" w:color="auto"/>
          </w:divBdr>
        </w:div>
        <w:div w:id="1565221170">
          <w:marLeft w:val="0"/>
          <w:marRight w:val="0"/>
          <w:marTop w:val="0"/>
          <w:marBottom w:val="0"/>
          <w:divBdr>
            <w:top w:val="none" w:sz="0" w:space="0" w:color="auto"/>
            <w:left w:val="none" w:sz="0" w:space="0" w:color="auto"/>
            <w:bottom w:val="none" w:sz="0" w:space="0" w:color="auto"/>
            <w:right w:val="none" w:sz="0" w:space="0" w:color="auto"/>
          </w:divBdr>
          <w:divsChild>
            <w:div w:id="1125661827">
              <w:marLeft w:val="0"/>
              <w:marRight w:val="0"/>
              <w:marTop w:val="0"/>
              <w:marBottom w:val="0"/>
              <w:divBdr>
                <w:top w:val="none" w:sz="0" w:space="0" w:color="auto"/>
                <w:left w:val="none" w:sz="0" w:space="0" w:color="auto"/>
                <w:bottom w:val="none" w:sz="0" w:space="0" w:color="auto"/>
                <w:right w:val="none" w:sz="0" w:space="0" w:color="auto"/>
              </w:divBdr>
            </w:div>
            <w:div w:id="15280049">
              <w:marLeft w:val="0"/>
              <w:marRight w:val="0"/>
              <w:marTop w:val="0"/>
              <w:marBottom w:val="0"/>
              <w:divBdr>
                <w:top w:val="none" w:sz="0" w:space="0" w:color="auto"/>
                <w:left w:val="none" w:sz="0" w:space="0" w:color="auto"/>
                <w:bottom w:val="none" w:sz="0" w:space="0" w:color="auto"/>
                <w:right w:val="none" w:sz="0" w:space="0" w:color="auto"/>
              </w:divBdr>
            </w:div>
            <w:div w:id="1411585137">
              <w:marLeft w:val="0"/>
              <w:marRight w:val="0"/>
              <w:marTop w:val="0"/>
              <w:marBottom w:val="0"/>
              <w:divBdr>
                <w:top w:val="none" w:sz="0" w:space="0" w:color="auto"/>
                <w:left w:val="none" w:sz="0" w:space="0" w:color="auto"/>
                <w:bottom w:val="none" w:sz="0" w:space="0" w:color="auto"/>
                <w:right w:val="none" w:sz="0" w:space="0" w:color="auto"/>
              </w:divBdr>
            </w:div>
            <w:div w:id="93332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journals.brandonu.ca/jrcd/issue/view/2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EC685-5204-4241-95EF-69BF13991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2876</Words>
  <Characters>15249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2017-04-12T11:59:00Z</dcterms:created>
  <dcterms:modified xsi:type="dcterms:W3CDTF">2017-04-12T12:13:00Z</dcterms:modified>
</cp:coreProperties>
</file>