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B56B9" w14:textId="28684D3C" w:rsidR="009E66B3" w:rsidRPr="0066012F" w:rsidRDefault="009E66B3" w:rsidP="0066012F">
      <w:pPr>
        <w:rPr>
          <w:b/>
          <w:lang w:val="en-CA"/>
        </w:rPr>
      </w:pPr>
      <w:r w:rsidRPr="003827B0">
        <w:rPr>
          <w:b/>
          <w:lang w:val="en-CA"/>
        </w:rPr>
        <w:t>JRCD Special Issue</w:t>
      </w:r>
    </w:p>
    <w:p w14:paraId="2510B479" w14:textId="436F2080" w:rsidR="009E66B3" w:rsidRPr="00E0299D" w:rsidRDefault="009E66B3" w:rsidP="00E0299D">
      <w:pPr>
        <w:rPr>
          <w:bCs/>
          <w:szCs w:val="24"/>
        </w:rPr>
      </w:pPr>
      <w:r w:rsidRPr="009E66B3">
        <w:rPr>
          <w:b/>
          <w:bCs/>
          <w:szCs w:val="24"/>
        </w:rPr>
        <w:t>Communities and New Development Paths in the Sparsely Populated North</w:t>
      </w:r>
    </w:p>
    <w:p w14:paraId="0CE85948" w14:textId="77777777" w:rsidR="009E66B3" w:rsidRPr="009E66B3" w:rsidRDefault="009E66B3" w:rsidP="00E0299D">
      <w:pPr>
        <w:pStyle w:val="Default"/>
        <w:ind w:left="720"/>
      </w:pPr>
      <w:r w:rsidRPr="009E66B3">
        <w:rPr>
          <w:b/>
          <w:bCs/>
          <w:i/>
          <w:iCs/>
        </w:rPr>
        <w:t xml:space="preserve">Guest editors: </w:t>
      </w:r>
    </w:p>
    <w:p w14:paraId="07C338F3" w14:textId="28676551" w:rsidR="009E66B3" w:rsidRPr="00E0299D" w:rsidRDefault="009E66B3" w:rsidP="00E0299D">
      <w:pPr>
        <w:ind w:left="720"/>
      </w:pPr>
      <w:r w:rsidRPr="00E0299D">
        <w:t xml:space="preserve">Patrick </w:t>
      </w:r>
      <w:proofErr w:type="spellStart"/>
      <w:r w:rsidRPr="00E0299D">
        <w:t>Brouder</w:t>
      </w:r>
      <w:proofErr w:type="spellEnd"/>
      <w:r w:rsidR="00E0299D" w:rsidRPr="00E0299D">
        <w:t xml:space="preserve">, </w:t>
      </w:r>
      <w:r w:rsidRPr="00E0299D">
        <w:t>Doris Carson</w:t>
      </w:r>
      <w:r w:rsidR="00E0299D" w:rsidRPr="00E0299D">
        <w:t xml:space="preserve">, </w:t>
      </w:r>
      <w:r w:rsidRPr="00E0299D">
        <w:t xml:space="preserve">Suzanne de la Barre </w:t>
      </w:r>
    </w:p>
    <w:p w14:paraId="5EE35413" w14:textId="31411250" w:rsidR="001C41E4" w:rsidRPr="001C41E4" w:rsidRDefault="001C41E4" w:rsidP="001C41E4"/>
    <w:p w14:paraId="6458E404" w14:textId="689975F6" w:rsidR="001C41E4" w:rsidRPr="001C41E4" w:rsidRDefault="00E0299D" w:rsidP="001C41E4">
      <w:r>
        <w:t>--------------------</w:t>
      </w:r>
    </w:p>
    <w:p w14:paraId="176235F1" w14:textId="77777777" w:rsidR="00E0299D" w:rsidRDefault="00E0299D">
      <w:pPr>
        <w:rPr>
          <w:szCs w:val="24"/>
        </w:rPr>
      </w:pPr>
    </w:p>
    <w:p w14:paraId="57B5C2A0" w14:textId="77777777" w:rsidR="007B4400" w:rsidRPr="001D1A67" w:rsidRDefault="007B4400" w:rsidP="007B4400">
      <w:pPr>
        <w:rPr>
          <w:b/>
          <w:szCs w:val="24"/>
          <w:lang w:val="en-CA"/>
        </w:rPr>
      </w:pPr>
      <w:r w:rsidRPr="001D1A67">
        <w:rPr>
          <w:b/>
          <w:szCs w:val="24"/>
          <w:lang w:val="en-CA"/>
        </w:rPr>
        <w:t>Exploring New Development Pathways in a Remote Mining Town: The Case of Tumbler Ridge, BC</w:t>
      </w:r>
      <w:r w:rsidR="00466086">
        <w:rPr>
          <w:b/>
          <w:szCs w:val="24"/>
          <w:lang w:val="en-CA"/>
        </w:rPr>
        <w:t xml:space="preserve"> Canada</w:t>
      </w:r>
    </w:p>
    <w:p w14:paraId="72F85AA0" w14:textId="77777777" w:rsidR="007B4400" w:rsidRDefault="007B4400" w:rsidP="007B4400">
      <w:pPr>
        <w:rPr>
          <w:szCs w:val="24"/>
          <w:lang w:val="en-CA"/>
        </w:rPr>
      </w:pPr>
    </w:p>
    <w:p w14:paraId="3CB9988C" w14:textId="77777777" w:rsidR="001C41E4" w:rsidRPr="008918CC" w:rsidRDefault="001C41E4" w:rsidP="001C41E4">
      <w:pPr>
        <w:rPr>
          <w:b/>
          <w:szCs w:val="24"/>
        </w:rPr>
      </w:pPr>
      <w:r w:rsidRPr="008918CC">
        <w:rPr>
          <w:b/>
          <w:szCs w:val="24"/>
        </w:rPr>
        <w:t>Greg Halseth, University of Northern British Columbia</w:t>
      </w:r>
    </w:p>
    <w:p w14:paraId="371E0668" w14:textId="77777777" w:rsidR="001C41E4" w:rsidRPr="008918CC" w:rsidRDefault="001C41E4" w:rsidP="001C41E4">
      <w:pPr>
        <w:rPr>
          <w:b/>
          <w:szCs w:val="24"/>
        </w:rPr>
      </w:pPr>
      <w:r w:rsidRPr="008918CC">
        <w:rPr>
          <w:b/>
          <w:szCs w:val="24"/>
        </w:rPr>
        <w:t>Sean Markey, Simon Fraser University</w:t>
      </w:r>
    </w:p>
    <w:p w14:paraId="3176F593" w14:textId="792165C3" w:rsidR="009A167E" w:rsidRDefault="001C41E4" w:rsidP="001C41E4">
      <w:pPr>
        <w:rPr>
          <w:b/>
          <w:szCs w:val="24"/>
        </w:rPr>
      </w:pPr>
      <w:r w:rsidRPr="008918CC">
        <w:rPr>
          <w:b/>
          <w:szCs w:val="24"/>
        </w:rPr>
        <w:t>Laura Ryser, University of Northern British Columbia</w:t>
      </w:r>
    </w:p>
    <w:p w14:paraId="3BB7C326" w14:textId="5D6D8B67" w:rsidR="009A167E" w:rsidRDefault="009A167E" w:rsidP="001C41E4">
      <w:pPr>
        <w:rPr>
          <w:b/>
          <w:szCs w:val="24"/>
        </w:rPr>
      </w:pPr>
      <w:r>
        <w:rPr>
          <w:b/>
          <w:szCs w:val="24"/>
        </w:rPr>
        <w:t>Neil Hanlon</w:t>
      </w:r>
      <w:r w:rsidRPr="008918CC">
        <w:rPr>
          <w:b/>
          <w:szCs w:val="24"/>
        </w:rPr>
        <w:t>, University of Northern British Columbia</w:t>
      </w:r>
    </w:p>
    <w:p w14:paraId="13C64BDE" w14:textId="3BEC73C0" w:rsidR="009A167E" w:rsidRPr="008918CC" w:rsidRDefault="009A167E" w:rsidP="001C41E4">
      <w:pPr>
        <w:rPr>
          <w:b/>
          <w:szCs w:val="24"/>
        </w:rPr>
      </w:pPr>
      <w:r>
        <w:rPr>
          <w:b/>
          <w:szCs w:val="24"/>
        </w:rPr>
        <w:t>Mark Skinner</w:t>
      </w:r>
      <w:r w:rsidRPr="008918CC">
        <w:rPr>
          <w:b/>
          <w:szCs w:val="24"/>
        </w:rPr>
        <w:t xml:space="preserve">, </w:t>
      </w:r>
      <w:r>
        <w:rPr>
          <w:b/>
          <w:szCs w:val="24"/>
        </w:rPr>
        <w:t>Trent University</w:t>
      </w:r>
    </w:p>
    <w:p w14:paraId="153EED9B" w14:textId="77777777" w:rsidR="001C41E4" w:rsidRDefault="001C41E4" w:rsidP="007B4400">
      <w:pPr>
        <w:rPr>
          <w:szCs w:val="24"/>
          <w:lang w:val="en-CA"/>
        </w:rPr>
      </w:pPr>
    </w:p>
    <w:p w14:paraId="421206D7" w14:textId="13F24199" w:rsidR="007B4400" w:rsidRDefault="007B4400" w:rsidP="007B4400">
      <w:pPr>
        <w:rPr>
          <w:b/>
          <w:szCs w:val="24"/>
          <w:lang w:val="en-CA"/>
        </w:rPr>
      </w:pPr>
      <w:r w:rsidRPr="001C41E4">
        <w:rPr>
          <w:b/>
          <w:szCs w:val="24"/>
          <w:lang w:val="en-CA"/>
        </w:rPr>
        <w:t>Abstract</w:t>
      </w:r>
    </w:p>
    <w:p w14:paraId="21A6964A" w14:textId="77777777" w:rsidR="00E0299D" w:rsidRPr="00E0299D" w:rsidRDefault="00E0299D" w:rsidP="007B4400">
      <w:pPr>
        <w:rPr>
          <w:b/>
          <w:szCs w:val="24"/>
          <w:lang w:val="en-CA"/>
        </w:rPr>
      </w:pPr>
    </w:p>
    <w:p w14:paraId="489D3694" w14:textId="193EA951" w:rsidR="007B4400" w:rsidRDefault="007B4400" w:rsidP="007B4400">
      <w:r>
        <w:rPr>
          <w:szCs w:val="24"/>
          <w:lang w:val="en-CA"/>
        </w:rPr>
        <w:t xml:space="preserve">In </w:t>
      </w:r>
      <w:r w:rsidR="008B71DC">
        <w:rPr>
          <w:szCs w:val="24"/>
          <w:lang w:val="en-CA"/>
        </w:rPr>
        <w:t xml:space="preserve">resource-dependent </w:t>
      </w:r>
      <w:r>
        <w:rPr>
          <w:szCs w:val="24"/>
          <w:lang w:val="en-CA"/>
        </w:rPr>
        <w:t xml:space="preserve">boom and bust economies, accelerating change has been one of the defining attributes of rural </w:t>
      </w:r>
      <w:r w:rsidR="00466086">
        <w:rPr>
          <w:szCs w:val="24"/>
          <w:lang w:val="en-CA"/>
        </w:rPr>
        <w:t xml:space="preserve">community and </w:t>
      </w:r>
      <w:r>
        <w:rPr>
          <w:szCs w:val="24"/>
          <w:lang w:val="en-CA"/>
        </w:rPr>
        <w:t xml:space="preserve">economic development research. These patterns of change become more complex as rural stakeholders pursue new development pathways in efforts to diversify and strengthen the resiliency of their </w:t>
      </w:r>
      <w:r w:rsidR="008B71DC">
        <w:rPr>
          <w:szCs w:val="24"/>
          <w:lang w:val="en-CA"/>
        </w:rPr>
        <w:t xml:space="preserve">communities and </w:t>
      </w:r>
      <w:r>
        <w:rPr>
          <w:szCs w:val="24"/>
          <w:lang w:val="en-CA"/>
        </w:rPr>
        <w:t>economies.</w:t>
      </w:r>
      <w:r w:rsidR="000C714A">
        <w:rPr>
          <w:szCs w:val="24"/>
          <w:lang w:val="en-CA"/>
        </w:rPr>
        <w:t xml:space="preserve"> </w:t>
      </w:r>
      <w:r>
        <w:rPr>
          <w:szCs w:val="24"/>
          <w:lang w:val="en-CA"/>
        </w:rPr>
        <w:t>But what happens when nascent economic development initiatives are interceded by a renewed resource development?</w:t>
      </w:r>
      <w:r w:rsidR="000C714A">
        <w:rPr>
          <w:szCs w:val="24"/>
          <w:lang w:val="en-CA"/>
        </w:rPr>
        <w:t xml:space="preserve"> </w:t>
      </w:r>
      <w:r>
        <w:rPr>
          <w:szCs w:val="24"/>
          <w:lang w:val="en-CA"/>
        </w:rPr>
        <w:t>Using the concepts of regional waves and institutionalism, this research examines how civil, civic, and economic sector actors intersect to chart new development pathways in the remote mining town of Tumbler Ridge, BC</w:t>
      </w:r>
      <w:r w:rsidR="00466086">
        <w:rPr>
          <w:szCs w:val="24"/>
          <w:lang w:val="en-CA"/>
        </w:rPr>
        <w:t xml:space="preserve"> Canada</w:t>
      </w:r>
      <w:r>
        <w:rPr>
          <w:szCs w:val="24"/>
          <w:lang w:val="en-CA"/>
        </w:rPr>
        <w:t>.</w:t>
      </w:r>
      <w:r w:rsidR="000C714A">
        <w:rPr>
          <w:szCs w:val="24"/>
          <w:lang w:val="en-CA"/>
        </w:rPr>
        <w:t xml:space="preserve"> </w:t>
      </w:r>
      <w:r>
        <w:t xml:space="preserve">We start with a review of </w:t>
      </w:r>
      <w:r w:rsidR="00466086">
        <w:t>S</w:t>
      </w:r>
      <w:r w:rsidRPr="000A5386">
        <w:t>taples theory</w:t>
      </w:r>
      <w:r>
        <w:t xml:space="preserve"> and the challenges for local and regional economies associated with dependency and </w:t>
      </w:r>
      <w:r w:rsidR="00466086">
        <w:t>truncated development</w:t>
      </w:r>
      <w:r>
        <w:t xml:space="preserve">. This is followed by the introduction of </w:t>
      </w:r>
      <w:r w:rsidRPr="000A5386">
        <w:t xml:space="preserve">regional </w:t>
      </w:r>
      <w:r>
        <w:t xml:space="preserve">economic </w:t>
      </w:r>
      <w:r w:rsidRPr="000A5386">
        <w:t>wave</w:t>
      </w:r>
      <w:r>
        <w:t xml:space="preserve">s that are set against a context where </w:t>
      </w:r>
      <w:r w:rsidRPr="000A5386">
        <w:t>communities</w:t>
      </w:r>
      <w:r>
        <w:t xml:space="preserve">, as a result of </w:t>
      </w:r>
      <w:r w:rsidR="008B71DC">
        <w:t xml:space="preserve">the </w:t>
      </w:r>
      <w:r>
        <w:t>neoliberal polic</w:t>
      </w:r>
      <w:r w:rsidR="008B71DC">
        <w:t>y transition</w:t>
      </w:r>
      <w:r>
        <w:t>,</w:t>
      </w:r>
      <w:r w:rsidRPr="000A5386">
        <w:t xml:space="preserve"> are </w:t>
      </w:r>
      <w:r>
        <w:t>increasingly on their own to react to the pressures of change. With successive fluctuations in the coal mining sector, stakeholders in Tumbler Ridge have pursued new opportunit</w:t>
      </w:r>
      <w:r w:rsidR="00A42F47">
        <w:t>ies in a variety of sectors</w:t>
      </w:r>
      <w:r>
        <w:t xml:space="preserve">. </w:t>
      </w:r>
      <w:r w:rsidR="008B71DC">
        <w:t>W</w:t>
      </w:r>
      <w:r>
        <w:t>e examine how these new economic development initiatives were either abandoned or strengthened by civil, civic, and economic stakeholders in the context of renewed mining activity.</w:t>
      </w:r>
      <w:r w:rsidR="000C714A">
        <w:t xml:space="preserve"> </w:t>
      </w:r>
    </w:p>
    <w:p w14:paraId="0EE061C3" w14:textId="77777777" w:rsidR="00E0299D" w:rsidRPr="000A5386" w:rsidRDefault="00E0299D" w:rsidP="007B4400">
      <w:bookmarkStart w:id="0" w:name="_GoBack"/>
      <w:bookmarkEnd w:id="0"/>
    </w:p>
    <w:p w14:paraId="5243A8C0" w14:textId="77777777" w:rsidR="007B4400" w:rsidRPr="00AB0CCA" w:rsidRDefault="007B4400" w:rsidP="007B4400">
      <w:r w:rsidRPr="00134B74">
        <w:rPr>
          <w:b/>
        </w:rPr>
        <w:t>Keywords:</w:t>
      </w:r>
      <w:r>
        <w:t xml:space="preserve"> institutionalism, resource towns, boom-bust, place-based development</w:t>
      </w:r>
    </w:p>
    <w:p w14:paraId="249356A1" w14:textId="77777777" w:rsidR="00E0299D" w:rsidRDefault="00E0299D">
      <w:pPr>
        <w:rPr>
          <w:szCs w:val="24"/>
          <w:lang w:val="en-CA"/>
        </w:rPr>
      </w:pPr>
    </w:p>
    <w:p w14:paraId="743D1E75" w14:textId="40F3FA20" w:rsidR="00CF4C29" w:rsidRPr="00CF4C29" w:rsidRDefault="00CF4C29">
      <w:pPr>
        <w:rPr>
          <w:b/>
          <w:szCs w:val="24"/>
          <w:lang w:val="en-CA"/>
        </w:rPr>
      </w:pPr>
      <w:r w:rsidRPr="00CF4C29">
        <w:rPr>
          <w:b/>
          <w:szCs w:val="24"/>
          <w:lang w:val="en-CA"/>
        </w:rPr>
        <w:t>Acknowledgements</w:t>
      </w:r>
    </w:p>
    <w:p w14:paraId="6ACF699A" w14:textId="320FD50D" w:rsidR="00CF4C29" w:rsidRPr="00CF4C29" w:rsidRDefault="00CF4C29" w:rsidP="00CF4C29">
      <w:r w:rsidRPr="00CF4C29">
        <w:t>We wish to thank all of the participants for the</w:t>
      </w:r>
      <w:r>
        <w:t>ir</w:t>
      </w:r>
      <w:r w:rsidRPr="00CF4C29">
        <w:t xml:space="preserve"> interest and passion </w:t>
      </w:r>
      <w:r>
        <w:t>in</w:t>
      </w:r>
      <w:r w:rsidRPr="00CF4C29">
        <w:t xml:space="preserve"> this work.  We would also like to acknowledge funding from the Canada Research Chair Program [950-203491 and 950-222604], as well as support provided through the Social Sciences and Humanities Research Council of Canada</w:t>
      </w:r>
      <w:r>
        <w:t>’</w:t>
      </w:r>
      <w:r w:rsidRPr="00CF4C29">
        <w:t xml:space="preserve">s Insight Development Grant Program (Grant 430-2012-0381): The Transformative Role of Voluntarism in Aging Resource Communities: Integrating People, Place </w:t>
      </w:r>
      <w:r w:rsidRPr="00CF2B11">
        <w:t>and Community.</w:t>
      </w:r>
      <w:r w:rsidR="00CF2B11" w:rsidRPr="00CF2B11">
        <w:t xml:space="preserve"> The schematic figures</w:t>
      </w:r>
      <w:r w:rsidR="00CF2B11">
        <w:t>,</w:t>
      </w:r>
      <w:r w:rsidR="00CF2B11" w:rsidRPr="00CF2B11">
        <w:t xml:space="preserve"> and the map</w:t>
      </w:r>
      <w:r w:rsidR="00CF2B11">
        <w:t>,</w:t>
      </w:r>
      <w:r w:rsidR="00CF2B11" w:rsidRPr="00CF2B11">
        <w:t xml:space="preserve"> were created by Kyle Kusch.</w:t>
      </w:r>
    </w:p>
    <w:sectPr w:rsidR="00CF4C29" w:rsidRPr="00CF4C2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7555" w14:textId="77777777" w:rsidR="008E62E8" w:rsidRDefault="008E62E8" w:rsidP="00AB4989">
      <w:r>
        <w:separator/>
      </w:r>
    </w:p>
  </w:endnote>
  <w:endnote w:type="continuationSeparator" w:id="0">
    <w:p w14:paraId="02C4CB74" w14:textId="77777777" w:rsidR="008E62E8" w:rsidRDefault="008E62E8" w:rsidP="00AB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B37A" w14:textId="77777777" w:rsidR="008E62E8" w:rsidRDefault="008E62E8" w:rsidP="00860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DEBFA" w14:textId="77777777" w:rsidR="008E62E8" w:rsidRDefault="008E6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88C1E" w14:textId="77777777" w:rsidR="008E62E8" w:rsidRDefault="008E62E8" w:rsidP="00860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99D">
      <w:rPr>
        <w:rStyle w:val="PageNumber"/>
        <w:noProof/>
      </w:rPr>
      <w:t>1</w:t>
    </w:r>
    <w:r>
      <w:rPr>
        <w:rStyle w:val="PageNumber"/>
      </w:rPr>
      <w:fldChar w:fldCharType="end"/>
    </w:r>
  </w:p>
  <w:p w14:paraId="7E5E560F" w14:textId="77777777" w:rsidR="008E62E8" w:rsidRDefault="008E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84758" w14:textId="77777777" w:rsidR="008E62E8" w:rsidRDefault="008E62E8" w:rsidP="00AB4989">
      <w:r>
        <w:separator/>
      </w:r>
    </w:p>
  </w:footnote>
  <w:footnote w:type="continuationSeparator" w:id="0">
    <w:p w14:paraId="3C0BABE8" w14:textId="77777777" w:rsidR="008E62E8" w:rsidRDefault="008E62E8" w:rsidP="00AB4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058A9"/>
    <w:multiLevelType w:val="hybridMultilevel"/>
    <w:tmpl w:val="7CAE94E0"/>
    <w:lvl w:ilvl="0" w:tplc="E14A7A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25F19"/>
    <w:multiLevelType w:val="hybridMultilevel"/>
    <w:tmpl w:val="CD3E4A40"/>
    <w:lvl w:ilvl="0" w:tplc="7A6E56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245472"/>
    <w:multiLevelType w:val="hybridMultilevel"/>
    <w:tmpl w:val="3E804892"/>
    <w:lvl w:ilvl="0" w:tplc="7502286C">
      <w:start w:val="1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6C2302"/>
    <w:multiLevelType w:val="hybridMultilevel"/>
    <w:tmpl w:val="6DDE7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4D4329C"/>
    <w:multiLevelType w:val="hybridMultilevel"/>
    <w:tmpl w:val="160E639A"/>
    <w:lvl w:ilvl="0" w:tplc="02082E1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B3"/>
    <w:rsid w:val="00000FD4"/>
    <w:rsid w:val="0000717D"/>
    <w:rsid w:val="00011772"/>
    <w:rsid w:val="000129F6"/>
    <w:rsid w:val="0002139A"/>
    <w:rsid w:val="000279C2"/>
    <w:rsid w:val="00027B58"/>
    <w:rsid w:val="00030464"/>
    <w:rsid w:val="0003072D"/>
    <w:rsid w:val="00050836"/>
    <w:rsid w:val="00053833"/>
    <w:rsid w:val="00054BEA"/>
    <w:rsid w:val="00065DAD"/>
    <w:rsid w:val="00066559"/>
    <w:rsid w:val="00066B27"/>
    <w:rsid w:val="00074BB8"/>
    <w:rsid w:val="000751BD"/>
    <w:rsid w:val="00076D06"/>
    <w:rsid w:val="00087B45"/>
    <w:rsid w:val="000C3BED"/>
    <w:rsid w:val="000C5EE6"/>
    <w:rsid w:val="000C714A"/>
    <w:rsid w:val="000E3E3D"/>
    <w:rsid w:val="000E7E40"/>
    <w:rsid w:val="000F5B13"/>
    <w:rsid w:val="00110F5B"/>
    <w:rsid w:val="00117130"/>
    <w:rsid w:val="00123EDC"/>
    <w:rsid w:val="00126B85"/>
    <w:rsid w:val="001312D6"/>
    <w:rsid w:val="00136AF3"/>
    <w:rsid w:val="00137540"/>
    <w:rsid w:val="00140CA8"/>
    <w:rsid w:val="0015440B"/>
    <w:rsid w:val="00156805"/>
    <w:rsid w:val="00160471"/>
    <w:rsid w:val="00161216"/>
    <w:rsid w:val="00175C32"/>
    <w:rsid w:val="001900FF"/>
    <w:rsid w:val="001A4CC6"/>
    <w:rsid w:val="001B522D"/>
    <w:rsid w:val="001B5B41"/>
    <w:rsid w:val="001C0925"/>
    <w:rsid w:val="001C41E4"/>
    <w:rsid w:val="001D1A67"/>
    <w:rsid w:val="001E0562"/>
    <w:rsid w:val="001E49DC"/>
    <w:rsid w:val="001F3297"/>
    <w:rsid w:val="002026AA"/>
    <w:rsid w:val="00206EBF"/>
    <w:rsid w:val="00207907"/>
    <w:rsid w:val="00214E68"/>
    <w:rsid w:val="002258E8"/>
    <w:rsid w:val="00232593"/>
    <w:rsid w:val="00242A50"/>
    <w:rsid w:val="00257409"/>
    <w:rsid w:val="00261F1A"/>
    <w:rsid w:val="00292F71"/>
    <w:rsid w:val="00294B59"/>
    <w:rsid w:val="002A0198"/>
    <w:rsid w:val="002A18C1"/>
    <w:rsid w:val="002A2C52"/>
    <w:rsid w:val="002B5529"/>
    <w:rsid w:val="002B57F2"/>
    <w:rsid w:val="002B6E5C"/>
    <w:rsid w:val="002D738A"/>
    <w:rsid w:val="002D756E"/>
    <w:rsid w:val="002E634C"/>
    <w:rsid w:val="003072A9"/>
    <w:rsid w:val="0031055F"/>
    <w:rsid w:val="00331E2E"/>
    <w:rsid w:val="0034074C"/>
    <w:rsid w:val="0035306D"/>
    <w:rsid w:val="00356EA0"/>
    <w:rsid w:val="00367B26"/>
    <w:rsid w:val="003756BB"/>
    <w:rsid w:val="0038269C"/>
    <w:rsid w:val="003827B0"/>
    <w:rsid w:val="003839BB"/>
    <w:rsid w:val="003868C4"/>
    <w:rsid w:val="00393B78"/>
    <w:rsid w:val="003B7D2E"/>
    <w:rsid w:val="003C19EF"/>
    <w:rsid w:val="003C1FCA"/>
    <w:rsid w:val="003E0284"/>
    <w:rsid w:val="003F2FB7"/>
    <w:rsid w:val="00401DE3"/>
    <w:rsid w:val="0041348F"/>
    <w:rsid w:val="004164CD"/>
    <w:rsid w:val="004165AF"/>
    <w:rsid w:val="004320BE"/>
    <w:rsid w:val="00450431"/>
    <w:rsid w:val="00453A4F"/>
    <w:rsid w:val="00466086"/>
    <w:rsid w:val="00470846"/>
    <w:rsid w:val="00474E65"/>
    <w:rsid w:val="00490C3B"/>
    <w:rsid w:val="00492810"/>
    <w:rsid w:val="00492D9D"/>
    <w:rsid w:val="004941BF"/>
    <w:rsid w:val="004A76F1"/>
    <w:rsid w:val="004B2012"/>
    <w:rsid w:val="004C62FA"/>
    <w:rsid w:val="004E56CF"/>
    <w:rsid w:val="004F686A"/>
    <w:rsid w:val="0050184D"/>
    <w:rsid w:val="00505D2F"/>
    <w:rsid w:val="005151BB"/>
    <w:rsid w:val="005230FF"/>
    <w:rsid w:val="00526798"/>
    <w:rsid w:val="005270BD"/>
    <w:rsid w:val="00532244"/>
    <w:rsid w:val="00533EB0"/>
    <w:rsid w:val="00542A89"/>
    <w:rsid w:val="00543A90"/>
    <w:rsid w:val="005626F6"/>
    <w:rsid w:val="00567E5F"/>
    <w:rsid w:val="00570014"/>
    <w:rsid w:val="005755D3"/>
    <w:rsid w:val="00581940"/>
    <w:rsid w:val="00585561"/>
    <w:rsid w:val="005A1115"/>
    <w:rsid w:val="005B01C1"/>
    <w:rsid w:val="005C3ED4"/>
    <w:rsid w:val="005C7AC6"/>
    <w:rsid w:val="005D1242"/>
    <w:rsid w:val="005D640C"/>
    <w:rsid w:val="005E7662"/>
    <w:rsid w:val="005F2D58"/>
    <w:rsid w:val="005F5031"/>
    <w:rsid w:val="00603F8B"/>
    <w:rsid w:val="0060514A"/>
    <w:rsid w:val="0060651E"/>
    <w:rsid w:val="0061566F"/>
    <w:rsid w:val="00616E97"/>
    <w:rsid w:val="00637B7C"/>
    <w:rsid w:val="00641EEE"/>
    <w:rsid w:val="006522FD"/>
    <w:rsid w:val="0066012F"/>
    <w:rsid w:val="00672363"/>
    <w:rsid w:val="006767C0"/>
    <w:rsid w:val="00680743"/>
    <w:rsid w:val="006A1111"/>
    <w:rsid w:val="006A5335"/>
    <w:rsid w:val="006C544D"/>
    <w:rsid w:val="006C622B"/>
    <w:rsid w:val="006F72D0"/>
    <w:rsid w:val="007008F4"/>
    <w:rsid w:val="00701C32"/>
    <w:rsid w:val="00703B05"/>
    <w:rsid w:val="0070770A"/>
    <w:rsid w:val="007207CC"/>
    <w:rsid w:val="007272CB"/>
    <w:rsid w:val="0072786B"/>
    <w:rsid w:val="0074273B"/>
    <w:rsid w:val="007736D3"/>
    <w:rsid w:val="0077728D"/>
    <w:rsid w:val="00795AA3"/>
    <w:rsid w:val="007968E3"/>
    <w:rsid w:val="007A520C"/>
    <w:rsid w:val="007B1A70"/>
    <w:rsid w:val="007B4400"/>
    <w:rsid w:val="007C0469"/>
    <w:rsid w:val="007D439F"/>
    <w:rsid w:val="007F46F1"/>
    <w:rsid w:val="00814A6C"/>
    <w:rsid w:val="00815CFA"/>
    <w:rsid w:val="00833A65"/>
    <w:rsid w:val="00852472"/>
    <w:rsid w:val="00856AD2"/>
    <w:rsid w:val="008608E3"/>
    <w:rsid w:val="008757C0"/>
    <w:rsid w:val="00891A77"/>
    <w:rsid w:val="008B1964"/>
    <w:rsid w:val="008B71DC"/>
    <w:rsid w:val="008C2758"/>
    <w:rsid w:val="008C42B5"/>
    <w:rsid w:val="008C4C5D"/>
    <w:rsid w:val="008D2BFB"/>
    <w:rsid w:val="008E2A9C"/>
    <w:rsid w:val="008E62E8"/>
    <w:rsid w:val="008F08FC"/>
    <w:rsid w:val="008F7AC0"/>
    <w:rsid w:val="00902847"/>
    <w:rsid w:val="009051B5"/>
    <w:rsid w:val="00910B19"/>
    <w:rsid w:val="00911B54"/>
    <w:rsid w:val="00917DF1"/>
    <w:rsid w:val="00940DAC"/>
    <w:rsid w:val="00941F5A"/>
    <w:rsid w:val="009816E9"/>
    <w:rsid w:val="009A167E"/>
    <w:rsid w:val="009A48D7"/>
    <w:rsid w:val="009B6E4A"/>
    <w:rsid w:val="009D34D4"/>
    <w:rsid w:val="009D7C97"/>
    <w:rsid w:val="009E288C"/>
    <w:rsid w:val="009E66B3"/>
    <w:rsid w:val="00A10C86"/>
    <w:rsid w:val="00A20508"/>
    <w:rsid w:val="00A22335"/>
    <w:rsid w:val="00A359C8"/>
    <w:rsid w:val="00A35EF2"/>
    <w:rsid w:val="00A36131"/>
    <w:rsid w:val="00A37836"/>
    <w:rsid w:val="00A42F47"/>
    <w:rsid w:val="00A62EF1"/>
    <w:rsid w:val="00A772F9"/>
    <w:rsid w:val="00A92B20"/>
    <w:rsid w:val="00A95C45"/>
    <w:rsid w:val="00AA770F"/>
    <w:rsid w:val="00AB0CCA"/>
    <w:rsid w:val="00AB4989"/>
    <w:rsid w:val="00AD4CF2"/>
    <w:rsid w:val="00AE6D9F"/>
    <w:rsid w:val="00AF2BEB"/>
    <w:rsid w:val="00B00FBB"/>
    <w:rsid w:val="00B117B9"/>
    <w:rsid w:val="00B55D08"/>
    <w:rsid w:val="00B6609C"/>
    <w:rsid w:val="00B7229A"/>
    <w:rsid w:val="00B92C49"/>
    <w:rsid w:val="00B96212"/>
    <w:rsid w:val="00BA3EEE"/>
    <w:rsid w:val="00BA786C"/>
    <w:rsid w:val="00BB2593"/>
    <w:rsid w:val="00BC32B3"/>
    <w:rsid w:val="00BE6527"/>
    <w:rsid w:val="00BF1A9C"/>
    <w:rsid w:val="00C0041A"/>
    <w:rsid w:val="00C009AC"/>
    <w:rsid w:val="00C033A1"/>
    <w:rsid w:val="00C2725F"/>
    <w:rsid w:val="00C3567F"/>
    <w:rsid w:val="00C62486"/>
    <w:rsid w:val="00C92DF7"/>
    <w:rsid w:val="00C93C1C"/>
    <w:rsid w:val="00C9546C"/>
    <w:rsid w:val="00C96165"/>
    <w:rsid w:val="00CA6E8F"/>
    <w:rsid w:val="00CB719E"/>
    <w:rsid w:val="00CE5CB3"/>
    <w:rsid w:val="00CF2B11"/>
    <w:rsid w:val="00CF357F"/>
    <w:rsid w:val="00CF4C29"/>
    <w:rsid w:val="00D02733"/>
    <w:rsid w:val="00D075C9"/>
    <w:rsid w:val="00D07931"/>
    <w:rsid w:val="00D11CF4"/>
    <w:rsid w:val="00D230F9"/>
    <w:rsid w:val="00D4254E"/>
    <w:rsid w:val="00D44225"/>
    <w:rsid w:val="00D5286E"/>
    <w:rsid w:val="00D55E5D"/>
    <w:rsid w:val="00D5730F"/>
    <w:rsid w:val="00D74850"/>
    <w:rsid w:val="00D80A70"/>
    <w:rsid w:val="00D82E08"/>
    <w:rsid w:val="00D9016E"/>
    <w:rsid w:val="00D91EDA"/>
    <w:rsid w:val="00D92F2A"/>
    <w:rsid w:val="00DB15A6"/>
    <w:rsid w:val="00DC0C6F"/>
    <w:rsid w:val="00DE3EB5"/>
    <w:rsid w:val="00DF0673"/>
    <w:rsid w:val="00DF795F"/>
    <w:rsid w:val="00E0299D"/>
    <w:rsid w:val="00E10EF4"/>
    <w:rsid w:val="00E138E9"/>
    <w:rsid w:val="00E14EB2"/>
    <w:rsid w:val="00E3378C"/>
    <w:rsid w:val="00E42D2E"/>
    <w:rsid w:val="00E50F78"/>
    <w:rsid w:val="00E71611"/>
    <w:rsid w:val="00E9004A"/>
    <w:rsid w:val="00E9415E"/>
    <w:rsid w:val="00EB7A15"/>
    <w:rsid w:val="00ED5753"/>
    <w:rsid w:val="00ED7997"/>
    <w:rsid w:val="00EE2ABD"/>
    <w:rsid w:val="00EE4D02"/>
    <w:rsid w:val="00EE7540"/>
    <w:rsid w:val="00F0487B"/>
    <w:rsid w:val="00F23BE4"/>
    <w:rsid w:val="00F5176A"/>
    <w:rsid w:val="00F6115A"/>
    <w:rsid w:val="00F67735"/>
    <w:rsid w:val="00F81B83"/>
    <w:rsid w:val="00F97492"/>
    <w:rsid w:val="00FA55F9"/>
    <w:rsid w:val="00FB0E4D"/>
    <w:rsid w:val="00FC5112"/>
    <w:rsid w:val="00FE0283"/>
    <w:rsid w:val="00FE6913"/>
    <w:rsid w:val="00FF127A"/>
    <w:rsid w:val="00FF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1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72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6B3"/>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453A4F"/>
    <w:rPr>
      <w:color w:val="0000FF" w:themeColor="hyperlink"/>
      <w:u w:val="single"/>
    </w:rPr>
  </w:style>
  <w:style w:type="paragraph" w:styleId="ListParagraph">
    <w:name w:val="List Paragraph"/>
    <w:basedOn w:val="Normal"/>
    <w:uiPriority w:val="34"/>
    <w:qFormat/>
    <w:rsid w:val="003868C4"/>
    <w:pPr>
      <w:ind w:left="720"/>
      <w:contextualSpacing/>
    </w:pPr>
  </w:style>
  <w:style w:type="paragraph" w:styleId="BalloonText">
    <w:name w:val="Balloon Text"/>
    <w:basedOn w:val="Normal"/>
    <w:link w:val="BalloonTextChar"/>
    <w:uiPriority w:val="99"/>
    <w:semiHidden/>
    <w:unhideWhenUsed/>
    <w:rsid w:val="00FF1E67"/>
    <w:rPr>
      <w:rFonts w:ascii="Tahoma" w:hAnsi="Tahoma" w:cs="Tahoma"/>
      <w:sz w:val="16"/>
      <w:szCs w:val="16"/>
    </w:rPr>
  </w:style>
  <w:style w:type="character" w:customStyle="1" w:styleId="BalloonTextChar">
    <w:name w:val="Balloon Text Char"/>
    <w:basedOn w:val="DefaultParagraphFont"/>
    <w:link w:val="BalloonText"/>
    <w:uiPriority w:val="99"/>
    <w:semiHidden/>
    <w:rsid w:val="00FF1E67"/>
    <w:rPr>
      <w:rFonts w:ascii="Tahoma" w:hAnsi="Tahoma" w:cs="Tahoma"/>
      <w:sz w:val="16"/>
      <w:szCs w:val="16"/>
    </w:rPr>
  </w:style>
  <w:style w:type="paragraph" w:styleId="PlainText">
    <w:name w:val="Plain Text"/>
    <w:basedOn w:val="Normal"/>
    <w:link w:val="PlainTextChar"/>
    <w:uiPriority w:val="99"/>
    <w:unhideWhenUsed/>
    <w:rsid w:val="00C033A1"/>
    <w:rPr>
      <w:rFonts w:ascii="Calibri" w:hAnsi="Calibri"/>
      <w:sz w:val="22"/>
      <w:szCs w:val="21"/>
      <w:lang w:val="en-CA"/>
    </w:rPr>
  </w:style>
  <w:style w:type="character" w:customStyle="1" w:styleId="PlainTextChar">
    <w:name w:val="Plain Text Char"/>
    <w:basedOn w:val="DefaultParagraphFont"/>
    <w:link w:val="PlainText"/>
    <w:uiPriority w:val="99"/>
    <w:rsid w:val="00C033A1"/>
    <w:rPr>
      <w:rFonts w:ascii="Calibri" w:hAnsi="Calibri"/>
      <w:sz w:val="22"/>
      <w:szCs w:val="21"/>
      <w:lang w:val="en-CA"/>
    </w:rPr>
  </w:style>
  <w:style w:type="paragraph" w:customStyle="1" w:styleId="Reference">
    <w:name w:val="Reference"/>
    <w:basedOn w:val="Normal"/>
    <w:rsid w:val="00470846"/>
    <w:pPr>
      <w:overflowPunct w:val="0"/>
      <w:autoSpaceDE w:val="0"/>
      <w:autoSpaceDN w:val="0"/>
      <w:adjustRightInd w:val="0"/>
      <w:spacing w:after="60"/>
      <w:ind w:left="360" w:hanging="360"/>
      <w:textAlignment w:val="baseline"/>
    </w:pPr>
    <w:rPr>
      <w:rFonts w:ascii="Arial" w:eastAsia="Times New Roman" w:hAnsi="Arial" w:cs="Times New Roman"/>
      <w:szCs w:val="20"/>
    </w:rPr>
  </w:style>
  <w:style w:type="character" w:customStyle="1" w:styleId="st">
    <w:name w:val="st"/>
    <w:rsid w:val="00F67735"/>
  </w:style>
  <w:style w:type="character" w:styleId="CommentReference">
    <w:name w:val="annotation reference"/>
    <w:basedOn w:val="DefaultParagraphFont"/>
    <w:uiPriority w:val="99"/>
    <w:semiHidden/>
    <w:unhideWhenUsed/>
    <w:rsid w:val="00076D06"/>
    <w:rPr>
      <w:sz w:val="18"/>
      <w:szCs w:val="18"/>
    </w:rPr>
  </w:style>
  <w:style w:type="paragraph" w:styleId="CommentText">
    <w:name w:val="annotation text"/>
    <w:basedOn w:val="Normal"/>
    <w:link w:val="CommentTextChar"/>
    <w:uiPriority w:val="99"/>
    <w:semiHidden/>
    <w:unhideWhenUsed/>
    <w:rsid w:val="00076D06"/>
    <w:rPr>
      <w:szCs w:val="24"/>
    </w:rPr>
  </w:style>
  <w:style w:type="character" w:customStyle="1" w:styleId="CommentTextChar">
    <w:name w:val="Comment Text Char"/>
    <w:basedOn w:val="DefaultParagraphFont"/>
    <w:link w:val="CommentText"/>
    <w:uiPriority w:val="99"/>
    <w:semiHidden/>
    <w:rsid w:val="00076D06"/>
    <w:rPr>
      <w:szCs w:val="24"/>
    </w:rPr>
  </w:style>
  <w:style w:type="paragraph" w:styleId="CommentSubject">
    <w:name w:val="annotation subject"/>
    <w:basedOn w:val="CommentText"/>
    <w:next w:val="CommentText"/>
    <w:link w:val="CommentSubjectChar"/>
    <w:uiPriority w:val="99"/>
    <w:semiHidden/>
    <w:unhideWhenUsed/>
    <w:rsid w:val="00076D06"/>
    <w:rPr>
      <w:b/>
      <w:bCs/>
      <w:sz w:val="20"/>
      <w:szCs w:val="20"/>
    </w:rPr>
  </w:style>
  <w:style w:type="character" w:customStyle="1" w:styleId="CommentSubjectChar">
    <w:name w:val="Comment Subject Char"/>
    <w:basedOn w:val="CommentTextChar"/>
    <w:link w:val="CommentSubject"/>
    <w:uiPriority w:val="99"/>
    <w:semiHidden/>
    <w:rsid w:val="00076D06"/>
    <w:rPr>
      <w:b/>
      <w:bCs/>
      <w:sz w:val="20"/>
      <w:szCs w:val="20"/>
    </w:rPr>
  </w:style>
  <w:style w:type="paragraph" w:styleId="DocumentMap">
    <w:name w:val="Document Map"/>
    <w:basedOn w:val="Normal"/>
    <w:link w:val="DocumentMapChar"/>
    <w:uiPriority w:val="99"/>
    <w:semiHidden/>
    <w:unhideWhenUsed/>
    <w:rsid w:val="00C9546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9546C"/>
    <w:rPr>
      <w:rFonts w:ascii="Lucida Grande" w:hAnsi="Lucida Grande" w:cs="Lucida Grande"/>
      <w:szCs w:val="24"/>
    </w:rPr>
  </w:style>
  <w:style w:type="paragraph" w:customStyle="1" w:styleId="t">
    <w:name w:val="t"/>
    <w:basedOn w:val="Normal"/>
    <w:rsid w:val="007272CB"/>
    <w:rPr>
      <w:b/>
    </w:rPr>
  </w:style>
  <w:style w:type="character" w:customStyle="1" w:styleId="Heading1Char">
    <w:name w:val="Heading 1 Char"/>
    <w:basedOn w:val="DefaultParagraphFont"/>
    <w:link w:val="Heading1"/>
    <w:uiPriority w:val="9"/>
    <w:rsid w:val="007272CB"/>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AB4989"/>
    <w:pPr>
      <w:tabs>
        <w:tab w:val="center" w:pos="4320"/>
        <w:tab w:val="right" w:pos="8640"/>
      </w:tabs>
    </w:pPr>
  </w:style>
  <w:style w:type="character" w:customStyle="1" w:styleId="FooterChar">
    <w:name w:val="Footer Char"/>
    <w:basedOn w:val="DefaultParagraphFont"/>
    <w:link w:val="Footer"/>
    <w:uiPriority w:val="99"/>
    <w:rsid w:val="00AB4989"/>
  </w:style>
  <w:style w:type="character" w:styleId="PageNumber">
    <w:name w:val="page number"/>
    <w:basedOn w:val="DefaultParagraphFont"/>
    <w:uiPriority w:val="99"/>
    <w:semiHidden/>
    <w:unhideWhenUsed/>
    <w:rsid w:val="00AB4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72C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6B3"/>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453A4F"/>
    <w:rPr>
      <w:color w:val="0000FF" w:themeColor="hyperlink"/>
      <w:u w:val="single"/>
    </w:rPr>
  </w:style>
  <w:style w:type="paragraph" w:styleId="ListParagraph">
    <w:name w:val="List Paragraph"/>
    <w:basedOn w:val="Normal"/>
    <w:uiPriority w:val="34"/>
    <w:qFormat/>
    <w:rsid w:val="003868C4"/>
    <w:pPr>
      <w:ind w:left="720"/>
      <w:contextualSpacing/>
    </w:pPr>
  </w:style>
  <w:style w:type="paragraph" w:styleId="BalloonText">
    <w:name w:val="Balloon Text"/>
    <w:basedOn w:val="Normal"/>
    <w:link w:val="BalloonTextChar"/>
    <w:uiPriority w:val="99"/>
    <w:semiHidden/>
    <w:unhideWhenUsed/>
    <w:rsid w:val="00FF1E67"/>
    <w:rPr>
      <w:rFonts w:ascii="Tahoma" w:hAnsi="Tahoma" w:cs="Tahoma"/>
      <w:sz w:val="16"/>
      <w:szCs w:val="16"/>
    </w:rPr>
  </w:style>
  <w:style w:type="character" w:customStyle="1" w:styleId="BalloonTextChar">
    <w:name w:val="Balloon Text Char"/>
    <w:basedOn w:val="DefaultParagraphFont"/>
    <w:link w:val="BalloonText"/>
    <w:uiPriority w:val="99"/>
    <w:semiHidden/>
    <w:rsid w:val="00FF1E67"/>
    <w:rPr>
      <w:rFonts w:ascii="Tahoma" w:hAnsi="Tahoma" w:cs="Tahoma"/>
      <w:sz w:val="16"/>
      <w:szCs w:val="16"/>
    </w:rPr>
  </w:style>
  <w:style w:type="paragraph" w:styleId="PlainText">
    <w:name w:val="Plain Text"/>
    <w:basedOn w:val="Normal"/>
    <w:link w:val="PlainTextChar"/>
    <w:uiPriority w:val="99"/>
    <w:unhideWhenUsed/>
    <w:rsid w:val="00C033A1"/>
    <w:rPr>
      <w:rFonts w:ascii="Calibri" w:hAnsi="Calibri"/>
      <w:sz w:val="22"/>
      <w:szCs w:val="21"/>
      <w:lang w:val="en-CA"/>
    </w:rPr>
  </w:style>
  <w:style w:type="character" w:customStyle="1" w:styleId="PlainTextChar">
    <w:name w:val="Plain Text Char"/>
    <w:basedOn w:val="DefaultParagraphFont"/>
    <w:link w:val="PlainText"/>
    <w:uiPriority w:val="99"/>
    <w:rsid w:val="00C033A1"/>
    <w:rPr>
      <w:rFonts w:ascii="Calibri" w:hAnsi="Calibri"/>
      <w:sz w:val="22"/>
      <w:szCs w:val="21"/>
      <w:lang w:val="en-CA"/>
    </w:rPr>
  </w:style>
  <w:style w:type="paragraph" w:customStyle="1" w:styleId="Reference">
    <w:name w:val="Reference"/>
    <w:basedOn w:val="Normal"/>
    <w:rsid w:val="00470846"/>
    <w:pPr>
      <w:overflowPunct w:val="0"/>
      <w:autoSpaceDE w:val="0"/>
      <w:autoSpaceDN w:val="0"/>
      <w:adjustRightInd w:val="0"/>
      <w:spacing w:after="60"/>
      <w:ind w:left="360" w:hanging="360"/>
      <w:textAlignment w:val="baseline"/>
    </w:pPr>
    <w:rPr>
      <w:rFonts w:ascii="Arial" w:eastAsia="Times New Roman" w:hAnsi="Arial" w:cs="Times New Roman"/>
      <w:szCs w:val="20"/>
    </w:rPr>
  </w:style>
  <w:style w:type="character" w:customStyle="1" w:styleId="st">
    <w:name w:val="st"/>
    <w:rsid w:val="00F67735"/>
  </w:style>
  <w:style w:type="character" w:styleId="CommentReference">
    <w:name w:val="annotation reference"/>
    <w:basedOn w:val="DefaultParagraphFont"/>
    <w:uiPriority w:val="99"/>
    <w:semiHidden/>
    <w:unhideWhenUsed/>
    <w:rsid w:val="00076D06"/>
    <w:rPr>
      <w:sz w:val="18"/>
      <w:szCs w:val="18"/>
    </w:rPr>
  </w:style>
  <w:style w:type="paragraph" w:styleId="CommentText">
    <w:name w:val="annotation text"/>
    <w:basedOn w:val="Normal"/>
    <w:link w:val="CommentTextChar"/>
    <w:uiPriority w:val="99"/>
    <w:semiHidden/>
    <w:unhideWhenUsed/>
    <w:rsid w:val="00076D06"/>
    <w:rPr>
      <w:szCs w:val="24"/>
    </w:rPr>
  </w:style>
  <w:style w:type="character" w:customStyle="1" w:styleId="CommentTextChar">
    <w:name w:val="Comment Text Char"/>
    <w:basedOn w:val="DefaultParagraphFont"/>
    <w:link w:val="CommentText"/>
    <w:uiPriority w:val="99"/>
    <w:semiHidden/>
    <w:rsid w:val="00076D06"/>
    <w:rPr>
      <w:szCs w:val="24"/>
    </w:rPr>
  </w:style>
  <w:style w:type="paragraph" w:styleId="CommentSubject">
    <w:name w:val="annotation subject"/>
    <w:basedOn w:val="CommentText"/>
    <w:next w:val="CommentText"/>
    <w:link w:val="CommentSubjectChar"/>
    <w:uiPriority w:val="99"/>
    <w:semiHidden/>
    <w:unhideWhenUsed/>
    <w:rsid w:val="00076D06"/>
    <w:rPr>
      <w:b/>
      <w:bCs/>
      <w:sz w:val="20"/>
      <w:szCs w:val="20"/>
    </w:rPr>
  </w:style>
  <w:style w:type="character" w:customStyle="1" w:styleId="CommentSubjectChar">
    <w:name w:val="Comment Subject Char"/>
    <w:basedOn w:val="CommentTextChar"/>
    <w:link w:val="CommentSubject"/>
    <w:uiPriority w:val="99"/>
    <w:semiHidden/>
    <w:rsid w:val="00076D06"/>
    <w:rPr>
      <w:b/>
      <w:bCs/>
      <w:sz w:val="20"/>
      <w:szCs w:val="20"/>
    </w:rPr>
  </w:style>
  <w:style w:type="paragraph" w:styleId="DocumentMap">
    <w:name w:val="Document Map"/>
    <w:basedOn w:val="Normal"/>
    <w:link w:val="DocumentMapChar"/>
    <w:uiPriority w:val="99"/>
    <w:semiHidden/>
    <w:unhideWhenUsed/>
    <w:rsid w:val="00C9546C"/>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9546C"/>
    <w:rPr>
      <w:rFonts w:ascii="Lucida Grande" w:hAnsi="Lucida Grande" w:cs="Lucida Grande"/>
      <w:szCs w:val="24"/>
    </w:rPr>
  </w:style>
  <w:style w:type="paragraph" w:customStyle="1" w:styleId="t">
    <w:name w:val="t"/>
    <w:basedOn w:val="Normal"/>
    <w:rsid w:val="007272CB"/>
    <w:rPr>
      <w:b/>
    </w:rPr>
  </w:style>
  <w:style w:type="character" w:customStyle="1" w:styleId="Heading1Char">
    <w:name w:val="Heading 1 Char"/>
    <w:basedOn w:val="DefaultParagraphFont"/>
    <w:link w:val="Heading1"/>
    <w:uiPriority w:val="9"/>
    <w:rsid w:val="007272CB"/>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AB4989"/>
    <w:pPr>
      <w:tabs>
        <w:tab w:val="center" w:pos="4320"/>
        <w:tab w:val="right" w:pos="8640"/>
      </w:tabs>
    </w:pPr>
  </w:style>
  <w:style w:type="character" w:customStyle="1" w:styleId="FooterChar">
    <w:name w:val="Footer Char"/>
    <w:basedOn w:val="DefaultParagraphFont"/>
    <w:link w:val="Footer"/>
    <w:uiPriority w:val="99"/>
    <w:rsid w:val="00AB4989"/>
  </w:style>
  <w:style w:type="character" w:styleId="PageNumber">
    <w:name w:val="page number"/>
    <w:basedOn w:val="DefaultParagraphFont"/>
    <w:uiPriority w:val="99"/>
    <w:semiHidden/>
    <w:unhideWhenUsed/>
    <w:rsid w:val="00AB4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2318">
      <w:bodyDiv w:val="1"/>
      <w:marLeft w:val="0"/>
      <w:marRight w:val="0"/>
      <w:marTop w:val="0"/>
      <w:marBottom w:val="0"/>
      <w:divBdr>
        <w:top w:val="none" w:sz="0" w:space="0" w:color="auto"/>
        <w:left w:val="none" w:sz="0" w:space="0" w:color="auto"/>
        <w:bottom w:val="none" w:sz="0" w:space="0" w:color="auto"/>
        <w:right w:val="none" w:sz="0" w:space="0" w:color="auto"/>
      </w:divBdr>
      <w:divsChild>
        <w:div w:id="1669597605">
          <w:marLeft w:val="0"/>
          <w:marRight w:val="0"/>
          <w:marTop w:val="0"/>
          <w:marBottom w:val="0"/>
          <w:divBdr>
            <w:top w:val="none" w:sz="0" w:space="0" w:color="auto"/>
            <w:left w:val="none" w:sz="0" w:space="0" w:color="auto"/>
            <w:bottom w:val="none" w:sz="0" w:space="0" w:color="auto"/>
            <w:right w:val="none" w:sz="0" w:space="0" w:color="auto"/>
          </w:divBdr>
        </w:div>
      </w:divsChild>
    </w:div>
    <w:div w:id="276377979">
      <w:bodyDiv w:val="1"/>
      <w:marLeft w:val="0"/>
      <w:marRight w:val="0"/>
      <w:marTop w:val="0"/>
      <w:marBottom w:val="0"/>
      <w:divBdr>
        <w:top w:val="none" w:sz="0" w:space="0" w:color="auto"/>
        <w:left w:val="none" w:sz="0" w:space="0" w:color="auto"/>
        <w:bottom w:val="none" w:sz="0" w:space="0" w:color="auto"/>
        <w:right w:val="none" w:sz="0" w:space="0" w:color="auto"/>
      </w:divBdr>
      <w:divsChild>
        <w:div w:id="467627920">
          <w:marLeft w:val="0"/>
          <w:marRight w:val="0"/>
          <w:marTop w:val="0"/>
          <w:marBottom w:val="0"/>
          <w:divBdr>
            <w:top w:val="none" w:sz="0" w:space="0" w:color="auto"/>
            <w:left w:val="none" w:sz="0" w:space="0" w:color="auto"/>
            <w:bottom w:val="none" w:sz="0" w:space="0" w:color="auto"/>
            <w:right w:val="none" w:sz="0" w:space="0" w:color="auto"/>
          </w:divBdr>
        </w:div>
      </w:divsChild>
    </w:div>
    <w:div w:id="330529306">
      <w:bodyDiv w:val="1"/>
      <w:marLeft w:val="0"/>
      <w:marRight w:val="0"/>
      <w:marTop w:val="0"/>
      <w:marBottom w:val="0"/>
      <w:divBdr>
        <w:top w:val="none" w:sz="0" w:space="0" w:color="auto"/>
        <w:left w:val="none" w:sz="0" w:space="0" w:color="auto"/>
        <w:bottom w:val="none" w:sz="0" w:space="0" w:color="auto"/>
        <w:right w:val="none" w:sz="0" w:space="0" w:color="auto"/>
      </w:divBdr>
      <w:divsChild>
        <w:div w:id="1178040075">
          <w:marLeft w:val="0"/>
          <w:marRight w:val="0"/>
          <w:marTop w:val="0"/>
          <w:marBottom w:val="0"/>
          <w:divBdr>
            <w:top w:val="none" w:sz="0" w:space="0" w:color="auto"/>
            <w:left w:val="none" w:sz="0" w:space="0" w:color="auto"/>
            <w:bottom w:val="none" w:sz="0" w:space="0" w:color="auto"/>
            <w:right w:val="none" w:sz="0" w:space="0" w:color="auto"/>
          </w:divBdr>
        </w:div>
      </w:divsChild>
    </w:div>
    <w:div w:id="404844290">
      <w:bodyDiv w:val="1"/>
      <w:marLeft w:val="0"/>
      <w:marRight w:val="0"/>
      <w:marTop w:val="0"/>
      <w:marBottom w:val="0"/>
      <w:divBdr>
        <w:top w:val="none" w:sz="0" w:space="0" w:color="auto"/>
        <w:left w:val="none" w:sz="0" w:space="0" w:color="auto"/>
        <w:bottom w:val="none" w:sz="0" w:space="0" w:color="auto"/>
        <w:right w:val="none" w:sz="0" w:space="0" w:color="auto"/>
      </w:divBdr>
      <w:divsChild>
        <w:div w:id="2121994352">
          <w:marLeft w:val="0"/>
          <w:marRight w:val="0"/>
          <w:marTop w:val="0"/>
          <w:marBottom w:val="0"/>
          <w:divBdr>
            <w:top w:val="none" w:sz="0" w:space="0" w:color="auto"/>
            <w:left w:val="none" w:sz="0" w:space="0" w:color="auto"/>
            <w:bottom w:val="none" w:sz="0" w:space="0" w:color="auto"/>
            <w:right w:val="none" w:sz="0" w:space="0" w:color="auto"/>
          </w:divBdr>
        </w:div>
      </w:divsChild>
    </w:div>
    <w:div w:id="405802232">
      <w:bodyDiv w:val="1"/>
      <w:marLeft w:val="0"/>
      <w:marRight w:val="0"/>
      <w:marTop w:val="0"/>
      <w:marBottom w:val="0"/>
      <w:divBdr>
        <w:top w:val="none" w:sz="0" w:space="0" w:color="auto"/>
        <w:left w:val="none" w:sz="0" w:space="0" w:color="auto"/>
        <w:bottom w:val="none" w:sz="0" w:space="0" w:color="auto"/>
        <w:right w:val="none" w:sz="0" w:space="0" w:color="auto"/>
      </w:divBdr>
      <w:divsChild>
        <w:div w:id="1340354714">
          <w:marLeft w:val="0"/>
          <w:marRight w:val="0"/>
          <w:marTop w:val="0"/>
          <w:marBottom w:val="0"/>
          <w:divBdr>
            <w:top w:val="none" w:sz="0" w:space="0" w:color="auto"/>
            <w:left w:val="none" w:sz="0" w:space="0" w:color="auto"/>
            <w:bottom w:val="none" w:sz="0" w:space="0" w:color="auto"/>
            <w:right w:val="none" w:sz="0" w:space="0" w:color="auto"/>
          </w:divBdr>
        </w:div>
      </w:divsChild>
    </w:div>
    <w:div w:id="430124465">
      <w:bodyDiv w:val="1"/>
      <w:marLeft w:val="0"/>
      <w:marRight w:val="0"/>
      <w:marTop w:val="0"/>
      <w:marBottom w:val="0"/>
      <w:divBdr>
        <w:top w:val="none" w:sz="0" w:space="0" w:color="auto"/>
        <w:left w:val="none" w:sz="0" w:space="0" w:color="auto"/>
        <w:bottom w:val="none" w:sz="0" w:space="0" w:color="auto"/>
        <w:right w:val="none" w:sz="0" w:space="0" w:color="auto"/>
      </w:divBdr>
      <w:divsChild>
        <w:div w:id="1858732480">
          <w:marLeft w:val="0"/>
          <w:marRight w:val="0"/>
          <w:marTop w:val="0"/>
          <w:marBottom w:val="0"/>
          <w:divBdr>
            <w:top w:val="none" w:sz="0" w:space="0" w:color="auto"/>
            <w:left w:val="none" w:sz="0" w:space="0" w:color="auto"/>
            <w:bottom w:val="none" w:sz="0" w:space="0" w:color="auto"/>
            <w:right w:val="none" w:sz="0" w:space="0" w:color="auto"/>
          </w:divBdr>
        </w:div>
      </w:divsChild>
    </w:div>
    <w:div w:id="432894173">
      <w:bodyDiv w:val="1"/>
      <w:marLeft w:val="0"/>
      <w:marRight w:val="0"/>
      <w:marTop w:val="0"/>
      <w:marBottom w:val="0"/>
      <w:divBdr>
        <w:top w:val="none" w:sz="0" w:space="0" w:color="auto"/>
        <w:left w:val="none" w:sz="0" w:space="0" w:color="auto"/>
        <w:bottom w:val="none" w:sz="0" w:space="0" w:color="auto"/>
        <w:right w:val="none" w:sz="0" w:space="0" w:color="auto"/>
      </w:divBdr>
      <w:divsChild>
        <w:div w:id="388236522">
          <w:marLeft w:val="0"/>
          <w:marRight w:val="0"/>
          <w:marTop w:val="0"/>
          <w:marBottom w:val="0"/>
          <w:divBdr>
            <w:top w:val="none" w:sz="0" w:space="0" w:color="auto"/>
            <w:left w:val="none" w:sz="0" w:space="0" w:color="auto"/>
            <w:bottom w:val="none" w:sz="0" w:space="0" w:color="auto"/>
            <w:right w:val="none" w:sz="0" w:space="0" w:color="auto"/>
          </w:divBdr>
        </w:div>
      </w:divsChild>
    </w:div>
    <w:div w:id="504172409">
      <w:bodyDiv w:val="1"/>
      <w:marLeft w:val="0"/>
      <w:marRight w:val="0"/>
      <w:marTop w:val="0"/>
      <w:marBottom w:val="0"/>
      <w:divBdr>
        <w:top w:val="none" w:sz="0" w:space="0" w:color="auto"/>
        <w:left w:val="none" w:sz="0" w:space="0" w:color="auto"/>
        <w:bottom w:val="none" w:sz="0" w:space="0" w:color="auto"/>
        <w:right w:val="none" w:sz="0" w:space="0" w:color="auto"/>
      </w:divBdr>
      <w:divsChild>
        <w:div w:id="1038552132">
          <w:marLeft w:val="0"/>
          <w:marRight w:val="0"/>
          <w:marTop w:val="0"/>
          <w:marBottom w:val="0"/>
          <w:divBdr>
            <w:top w:val="none" w:sz="0" w:space="0" w:color="auto"/>
            <w:left w:val="none" w:sz="0" w:space="0" w:color="auto"/>
            <w:bottom w:val="none" w:sz="0" w:space="0" w:color="auto"/>
            <w:right w:val="none" w:sz="0" w:space="0" w:color="auto"/>
          </w:divBdr>
        </w:div>
      </w:divsChild>
    </w:div>
    <w:div w:id="586815249">
      <w:bodyDiv w:val="1"/>
      <w:marLeft w:val="0"/>
      <w:marRight w:val="0"/>
      <w:marTop w:val="0"/>
      <w:marBottom w:val="0"/>
      <w:divBdr>
        <w:top w:val="none" w:sz="0" w:space="0" w:color="auto"/>
        <w:left w:val="none" w:sz="0" w:space="0" w:color="auto"/>
        <w:bottom w:val="none" w:sz="0" w:space="0" w:color="auto"/>
        <w:right w:val="none" w:sz="0" w:space="0" w:color="auto"/>
      </w:divBdr>
      <w:divsChild>
        <w:div w:id="852303658">
          <w:marLeft w:val="0"/>
          <w:marRight w:val="0"/>
          <w:marTop w:val="0"/>
          <w:marBottom w:val="0"/>
          <w:divBdr>
            <w:top w:val="none" w:sz="0" w:space="0" w:color="auto"/>
            <w:left w:val="none" w:sz="0" w:space="0" w:color="auto"/>
            <w:bottom w:val="none" w:sz="0" w:space="0" w:color="auto"/>
            <w:right w:val="none" w:sz="0" w:space="0" w:color="auto"/>
          </w:divBdr>
        </w:div>
      </w:divsChild>
    </w:div>
    <w:div w:id="624459705">
      <w:bodyDiv w:val="1"/>
      <w:marLeft w:val="0"/>
      <w:marRight w:val="0"/>
      <w:marTop w:val="0"/>
      <w:marBottom w:val="0"/>
      <w:divBdr>
        <w:top w:val="none" w:sz="0" w:space="0" w:color="auto"/>
        <w:left w:val="none" w:sz="0" w:space="0" w:color="auto"/>
        <w:bottom w:val="none" w:sz="0" w:space="0" w:color="auto"/>
        <w:right w:val="none" w:sz="0" w:space="0" w:color="auto"/>
      </w:divBdr>
      <w:divsChild>
        <w:div w:id="1106728036">
          <w:marLeft w:val="0"/>
          <w:marRight w:val="0"/>
          <w:marTop w:val="0"/>
          <w:marBottom w:val="0"/>
          <w:divBdr>
            <w:top w:val="none" w:sz="0" w:space="0" w:color="auto"/>
            <w:left w:val="none" w:sz="0" w:space="0" w:color="auto"/>
            <w:bottom w:val="none" w:sz="0" w:space="0" w:color="auto"/>
            <w:right w:val="none" w:sz="0" w:space="0" w:color="auto"/>
          </w:divBdr>
        </w:div>
      </w:divsChild>
    </w:div>
    <w:div w:id="690569248">
      <w:bodyDiv w:val="1"/>
      <w:marLeft w:val="0"/>
      <w:marRight w:val="0"/>
      <w:marTop w:val="0"/>
      <w:marBottom w:val="0"/>
      <w:divBdr>
        <w:top w:val="none" w:sz="0" w:space="0" w:color="auto"/>
        <w:left w:val="none" w:sz="0" w:space="0" w:color="auto"/>
        <w:bottom w:val="none" w:sz="0" w:space="0" w:color="auto"/>
        <w:right w:val="none" w:sz="0" w:space="0" w:color="auto"/>
      </w:divBdr>
      <w:divsChild>
        <w:div w:id="238760317">
          <w:marLeft w:val="0"/>
          <w:marRight w:val="0"/>
          <w:marTop w:val="0"/>
          <w:marBottom w:val="0"/>
          <w:divBdr>
            <w:top w:val="none" w:sz="0" w:space="0" w:color="auto"/>
            <w:left w:val="none" w:sz="0" w:space="0" w:color="auto"/>
            <w:bottom w:val="none" w:sz="0" w:space="0" w:color="auto"/>
            <w:right w:val="none" w:sz="0" w:space="0" w:color="auto"/>
          </w:divBdr>
        </w:div>
      </w:divsChild>
    </w:div>
    <w:div w:id="772167648">
      <w:bodyDiv w:val="1"/>
      <w:marLeft w:val="0"/>
      <w:marRight w:val="0"/>
      <w:marTop w:val="0"/>
      <w:marBottom w:val="0"/>
      <w:divBdr>
        <w:top w:val="none" w:sz="0" w:space="0" w:color="auto"/>
        <w:left w:val="none" w:sz="0" w:space="0" w:color="auto"/>
        <w:bottom w:val="none" w:sz="0" w:space="0" w:color="auto"/>
        <w:right w:val="none" w:sz="0" w:space="0" w:color="auto"/>
      </w:divBdr>
      <w:divsChild>
        <w:div w:id="1253011558">
          <w:marLeft w:val="0"/>
          <w:marRight w:val="0"/>
          <w:marTop w:val="0"/>
          <w:marBottom w:val="0"/>
          <w:divBdr>
            <w:top w:val="none" w:sz="0" w:space="0" w:color="auto"/>
            <w:left w:val="none" w:sz="0" w:space="0" w:color="auto"/>
            <w:bottom w:val="none" w:sz="0" w:space="0" w:color="auto"/>
            <w:right w:val="none" w:sz="0" w:space="0" w:color="auto"/>
          </w:divBdr>
        </w:div>
      </w:divsChild>
    </w:div>
    <w:div w:id="847252282">
      <w:bodyDiv w:val="1"/>
      <w:marLeft w:val="0"/>
      <w:marRight w:val="0"/>
      <w:marTop w:val="0"/>
      <w:marBottom w:val="0"/>
      <w:divBdr>
        <w:top w:val="none" w:sz="0" w:space="0" w:color="auto"/>
        <w:left w:val="none" w:sz="0" w:space="0" w:color="auto"/>
        <w:bottom w:val="none" w:sz="0" w:space="0" w:color="auto"/>
        <w:right w:val="none" w:sz="0" w:space="0" w:color="auto"/>
      </w:divBdr>
      <w:divsChild>
        <w:div w:id="1136141639">
          <w:marLeft w:val="0"/>
          <w:marRight w:val="0"/>
          <w:marTop w:val="0"/>
          <w:marBottom w:val="0"/>
          <w:divBdr>
            <w:top w:val="none" w:sz="0" w:space="0" w:color="auto"/>
            <w:left w:val="none" w:sz="0" w:space="0" w:color="auto"/>
            <w:bottom w:val="none" w:sz="0" w:space="0" w:color="auto"/>
            <w:right w:val="none" w:sz="0" w:space="0" w:color="auto"/>
          </w:divBdr>
        </w:div>
      </w:divsChild>
    </w:div>
    <w:div w:id="849880251">
      <w:bodyDiv w:val="1"/>
      <w:marLeft w:val="0"/>
      <w:marRight w:val="0"/>
      <w:marTop w:val="0"/>
      <w:marBottom w:val="0"/>
      <w:divBdr>
        <w:top w:val="none" w:sz="0" w:space="0" w:color="auto"/>
        <w:left w:val="none" w:sz="0" w:space="0" w:color="auto"/>
        <w:bottom w:val="none" w:sz="0" w:space="0" w:color="auto"/>
        <w:right w:val="none" w:sz="0" w:space="0" w:color="auto"/>
      </w:divBdr>
    </w:div>
    <w:div w:id="852107085">
      <w:bodyDiv w:val="1"/>
      <w:marLeft w:val="0"/>
      <w:marRight w:val="0"/>
      <w:marTop w:val="0"/>
      <w:marBottom w:val="0"/>
      <w:divBdr>
        <w:top w:val="none" w:sz="0" w:space="0" w:color="auto"/>
        <w:left w:val="none" w:sz="0" w:space="0" w:color="auto"/>
        <w:bottom w:val="none" w:sz="0" w:space="0" w:color="auto"/>
        <w:right w:val="none" w:sz="0" w:space="0" w:color="auto"/>
      </w:divBdr>
    </w:div>
    <w:div w:id="874852742">
      <w:bodyDiv w:val="1"/>
      <w:marLeft w:val="0"/>
      <w:marRight w:val="0"/>
      <w:marTop w:val="0"/>
      <w:marBottom w:val="0"/>
      <w:divBdr>
        <w:top w:val="none" w:sz="0" w:space="0" w:color="auto"/>
        <w:left w:val="none" w:sz="0" w:space="0" w:color="auto"/>
        <w:bottom w:val="none" w:sz="0" w:space="0" w:color="auto"/>
        <w:right w:val="none" w:sz="0" w:space="0" w:color="auto"/>
      </w:divBdr>
    </w:div>
    <w:div w:id="913319068">
      <w:bodyDiv w:val="1"/>
      <w:marLeft w:val="0"/>
      <w:marRight w:val="0"/>
      <w:marTop w:val="0"/>
      <w:marBottom w:val="0"/>
      <w:divBdr>
        <w:top w:val="none" w:sz="0" w:space="0" w:color="auto"/>
        <w:left w:val="none" w:sz="0" w:space="0" w:color="auto"/>
        <w:bottom w:val="none" w:sz="0" w:space="0" w:color="auto"/>
        <w:right w:val="none" w:sz="0" w:space="0" w:color="auto"/>
      </w:divBdr>
    </w:div>
    <w:div w:id="937131304">
      <w:bodyDiv w:val="1"/>
      <w:marLeft w:val="0"/>
      <w:marRight w:val="0"/>
      <w:marTop w:val="0"/>
      <w:marBottom w:val="0"/>
      <w:divBdr>
        <w:top w:val="none" w:sz="0" w:space="0" w:color="auto"/>
        <w:left w:val="none" w:sz="0" w:space="0" w:color="auto"/>
        <w:bottom w:val="none" w:sz="0" w:space="0" w:color="auto"/>
        <w:right w:val="none" w:sz="0" w:space="0" w:color="auto"/>
      </w:divBdr>
      <w:divsChild>
        <w:div w:id="1793594908">
          <w:marLeft w:val="0"/>
          <w:marRight w:val="0"/>
          <w:marTop w:val="0"/>
          <w:marBottom w:val="0"/>
          <w:divBdr>
            <w:top w:val="none" w:sz="0" w:space="0" w:color="auto"/>
            <w:left w:val="none" w:sz="0" w:space="0" w:color="auto"/>
            <w:bottom w:val="none" w:sz="0" w:space="0" w:color="auto"/>
            <w:right w:val="none" w:sz="0" w:space="0" w:color="auto"/>
          </w:divBdr>
        </w:div>
      </w:divsChild>
    </w:div>
    <w:div w:id="1078019646">
      <w:bodyDiv w:val="1"/>
      <w:marLeft w:val="0"/>
      <w:marRight w:val="0"/>
      <w:marTop w:val="0"/>
      <w:marBottom w:val="0"/>
      <w:divBdr>
        <w:top w:val="none" w:sz="0" w:space="0" w:color="auto"/>
        <w:left w:val="none" w:sz="0" w:space="0" w:color="auto"/>
        <w:bottom w:val="none" w:sz="0" w:space="0" w:color="auto"/>
        <w:right w:val="none" w:sz="0" w:space="0" w:color="auto"/>
      </w:divBdr>
      <w:divsChild>
        <w:div w:id="1640378526">
          <w:marLeft w:val="0"/>
          <w:marRight w:val="0"/>
          <w:marTop w:val="0"/>
          <w:marBottom w:val="0"/>
          <w:divBdr>
            <w:top w:val="none" w:sz="0" w:space="0" w:color="auto"/>
            <w:left w:val="none" w:sz="0" w:space="0" w:color="auto"/>
            <w:bottom w:val="none" w:sz="0" w:space="0" w:color="auto"/>
            <w:right w:val="none" w:sz="0" w:space="0" w:color="auto"/>
          </w:divBdr>
        </w:div>
      </w:divsChild>
    </w:div>
    <w:div w:id="1081368810">
      <w:bodyDiv w:val="1"/>
      <w:marLeft w:val="0"/>
      <w:marRight w:val="0"/>
      <w:marTop w:val="0"/>
      <w:marBottom w:val="0"/>
      <w:divBdr>
        <w:top w:val="none" w:sz="0" w:space="0" w:color="auto"/>
        <w:left w:val="none" w:sz="0" w:space="0" w:color="auto"/>
        <w:bottom w:val="none" w:sz="0" w:space="0" w:color="auto"/>
        <w:right w:val="none" w:sz="0" w:space="0" w:color="auto"/>
      </w:divBdr>
      <w:divsChild>
        <w:div w:id="704871684">
          <w:marLeft w:val="0"/>
          <w:marRight w:val="0"/>
          <w:marTop w:val="0"/>
          <w:marBottom w:val="0"/>
          <w:divBdr>
            <w:top w:val="none" w:sz="0" w:space="0" w:color="auto"/>
            <w:left w:val="none" w:sz="0" w:space="0" w:color="auto"/>
            <w:bottom w:val="none" w:sz="0" w:space="0" w:color="auto"/>
            <w:right w:val="none" w:sz="0" w:space="0" w:color="auto"/>
          </w:divBdr>
        </w:div>
      </w:divsChild>
    </w:div>
    <w:div w:id="1153252070">
      <w:bodyDiv w:val="1"/>
      <w:marLeft w:val="0"/>
      <w:marRight w:val="0"/>
      <w:marTop w:val="0"/>
      <w:marBottom w:val="0"/>
      <w:divBdr>
        <w:top w:val="none" w:sz="0" w:space="0" w:color="auto"/>
        <w:left w:val="none" w:sz="0" w:space="0" w:color="auto"/>
        <w:bottom w:val="none" w:sz="0" w:space="0" w:color="auto"/>
        <w:right w:val="none" w:sz="0" w:space="0" w:color="auto"/>
      </w:divBdr>
      <w:divsChild>
        <w:div w:id="1266183511">
          <w:marLeft w:val="0"/>
          <w:marRight w:val="0"/>
          <w:marTop w:val="0"/>
          <w:marBottom w:val="0"/>
          <w:divBdr>
            <w:top w:val="none" w:sz="0" w:space="0" w:color="auto"/>
            <w:left w:val="none" w:sz="0" w:space="0" w:color="auto"/>
            <w:bottom w:val="none" w:sz="0" w:space="0" w:color="auto"/>
            <w:right w:val="none" w:sz="0" w:space="0" w:color="auto"/>
          </w:divBdr>
        </w:div>
      </w:divsChild>
    </w:div>
    <w:div w:id="1155492026">
      <w:bodyDiv w:val="1"/>
      <w:marLeft w:val="0"/>
      <w:marRight w:val="0"/>
      <w:marTop w:val="0"/>
      <w:marBottom w:val="0"/>
      <w:divBdr>
        <w:top w:val="none" w:sz="0" w:space="0" w:color="auto"/>
        <w:left w:val="none" w:sz="0" w:space="0" w:color="auto"/>
        <w:bottom w:val="none" w:sz="0" w:space="0" w:color="auto"/>
        <w:right w:val="none" w:sz="0" w:space="0" w:color="auto"/>
      </w:divBdr>
      <w:divsChild>
        <w:div w:id="546526879">
          <w:marLeft w:val="0"/>
          <w:marRight w:val="0"/>
          <w:marTop w:val="0"/>
          <w:marBottom w:val="0"/>
          <w:divBdr>
            <w:top w:val="none" w:sz="0" w:space="0" w:color="auto"/>
            <w:left w:val="none" w:sz="0" w:space="0" w:color="auto"/>
            <w:bottom w:val="none" w:sz="0" w:space="0" w:color="auto"/>
            <w:right w:val="none" w:sz="0" w:space="0" w:color="auto"/>
          </w:divBdr>
        </w:div>
      </w:divsChild>
    </w:div>
    <w:div w:id="1165167734">
      <w:bodyDiv w:val="1"/>
      <w:marLeft w:val="0"/>
      <w:marRight w:val="0"/>
      <w:marTop w:val="0"/>
      <w:marBottom w:val="0"/>
      <w:divBdr>
        <w:top w:val="none" w:sz="0" w:space="0" w:color="auto"/>
        <w:left w:val="none" w:sz="0" w:space="0" w:color="auto"/>
        <w:bottom w:val="none" w:sz="0" w:space="0" w:color="auto"/>
        <w:right w:val="none" w:sz="0" w:space="0" w:color="auto"/>
      </w:divBdr>
      <w:divsChild>
        <w:div w:id="846604162">
          <w:marLeft w:val="0"/>
          <w:marRight w:val="0"/>
          <w:marTop w:val="0"/>
          <w:marBottom w:val="0"/>
          <w:divBdr>
            <w:top w:val="none" w:sz="0" w:space="0" w:color="auto"/>
            <w:left w:val="none" w:sz="0" w:space="0" w:color="auto"/>
            <w:bottom w:val="none" w:sz="0" w:space="0" w:color="auto"/>
            <w:right w:val="none" w:sz="0" w:space="0" w:color="auto"/>
          </w:divBdr>
        </w:div>
      </w:divsChild>
    </w:div>
    <w:div w:id="1188564304">
      <w:bodyDiv w:val="1"/>
      <w:marLeft w:val="0"/>
      <w:marRight w:val="0"/>
      <w:marTop w:val="0"/>
      <w:marBottom w:val="0"/>
      <w:divBdr>
        <w:top w:val="none" w:sz="0" w:space="0" w:color="auto"/>
        <w:left w:val="none" w:sz="0" w:space="0" w:color="auto"/>
        <w:bottom w:val="none" w:sz="0" w:space="0" w:color="auto"/>
        <w:right w:val="none" w:sz="0" w:space="0" w:color="auto"/>
      </w:divBdr>
    </w:div>
    <w:div w:id="1239826959">
      <w:bodyDiv w:val="1"/>
      <w:marLeft w:val="0"/>
      <w:marRight w:val="0"/>
      <w:marTop w:val="0"/>
      <w:marBottom w:val="0"/>
      <w:divBdr>
        <w:top w:val="none" w:sz="0" w:space="0" w:color="auto"/>
        <w:left w:val="none" w:sz="0" w:space="0" w:color="auto"/>
        <w:bottom w:val="none" w:sz="0" w:space="0" w:color="auto"/>
        <w:right w:val="none" w:sz="0" w:space="0" w:color="auto"/>
      </w:divBdr>
      <w:divsChild>
        <w:div w:id="1721201217">
          <w:marLeft w:val="0"/>
          <w:marRight w:val="0"/>
          <w:marTop w:val="0"/>
          <w:marBottom w:val="0"/>
          <w:divBdr>
            <w:top w:val="none" w:sz="0" w:space="0" w:color="auto"/>
            <w:left w:val="none" w:sz="0" w:space="0" w:color="auto"/>
            <w:bottom w:val="none" w:sz="0" w:space="0" w:color="auto"/>
            <w:right w:val="none" w:sz="0" w:space="0" w:color="auto"/>
          </w:divBdr>
        </w:div>
      </w:divsChild>
    </w:div>
    <w:div w:id="1253271216">
      <w:bodyDiv w:val="1"/>
      <w:marLeft w:val="0"/>
      <w:marRight w:val="0"/>
      <w:marTop w:val="0"/>
      <w:marBottom w:val="0"/>
      <w:divBdr>
        <w:top w:val="none" w:sz="0" w:space="0" w:color="auto"/>
        <w:left w:val="none" w:sz="0" w:space="0" w:color="auto"/>
        <w:bottom w:val="none" w:sz="0" w:space="0" w:color="auto"/>
        <w:right w:val="none" w:sz="0" w:space="0" w:color="auto"/>
      </w:divBdr>
      <w:divsChild>
        <w:div w:id="718672219">
          <w:marLeft w:val="0"/>
          <w:marRight w:val="0"/>
          <w:marTop w:val="0"/>
          <w:marBottom w:val="0"/>
          <w:divBdr>
            <w:top w:val="none" w:sz="0" w:space="0" w:color="auto"/>
            <w:left w:val="none" w:sz="0" w:space="0" w:color="auto"/>
            <w:bottom w:val="none" w:sz="0" w:space="0" w:color="auto"/>
            <w:right w:val="none" w:sz="0" w:space="0" w:color="auto"/>
          </w:divBdr>
        </w:div>
      </w:divsChild>
    </w:div>
    <w:div w:id="1281690843">
      <w:bodyDiv w:val="1"/>
      <w:marLeft w:val="0"/>
      <w:marRight w:val="0"/>
      <w:marTop w:val="0"/>
      <w:marBottom w:val="0"/>
      <w:divBdr>
        <w:top w:val="none" w:sz="0" w:space="0" w:color="auto"/>
        <w:left w:val="none" w:sz="0" w:space="0" w:color="auto"/>
        <w:bottom w:val="none" w:sz="0" w:space="0" w:color="auto"/>
        <w:right w:val="none" w:sz="0" w:space="0" w:color="auto"/>
      </w:divBdr>
      <w:divsChild>
        <w:div w:id="863592313">
          <w:marLeft w:val="0"/>
          <w:marRight w:val="0"/>
          <w:marTop w:val="0"/>
          <w:marBottom w:val="0"/>
          <w:divBdr>
            <w:top w:val="none" w:sz="0" w:space="0" w:color="auto"/>
            <w:left w:val="none" w:sz="0" w:space="0" w:color="auto"/>
            <w:bottom w:val="none" w:sz="0" w:space="0" w:color="auto"/>
            <w:right w:val="none" w:sz="0" w:space="0" w:color="auto"/>
          </w:divBdr>
        </w:div>
      </w:divsChild>
    </w:div>
    <w:div w:id="1453744304">
      <w:bodyDiv w:val="1"/>
      <w:marLeft w:val="0"/>
      <w:marRight w:val="0"/>
      <w:marTop w:val="0"/>
      <w:marBottom w:val="0"/>
      <w:divBdr>
        <w:top w:val="none" w:sz="0" w:space="0" w:color="auto"/>
        <w:left w:val="none" w:sz="0" w:space="0" w:color="auto"/>
        <w:bottom w:val="none" w:sz="0" w:space="0" w:color="auto"/>
        <w:right w:val="none" w:sz="0" w:space="0" w:color="auto"/>
      </w:divBdr>
    </w:div>
    <w:div w:id="1556038818">
      <w:bodyDiv w:val="1"/>
      <w:marLeft w:val="0"/>
      <w:marRight w:val="0"/>
      <w:marTop w:val="0"/>
      <w:marBottom w:val="0"/>
      <w:divBdr>
        <w:top w:val="none" w:sz="0" w:space="0" w:color="auto"/>
        <w:left w:val="none" w:sz="0" w:space="0" w:color="auto"/>
        <w:bottom w:val="none" w:sz="0" w:space="0" w:color="auto"/>
        <w:right w:val="none" w:sz="0" w:space="0" w:color="auto"/>
      </w:divBdr>
      <w:divsChild>
        <w:div w:id="367877169">
          <w:marLeft w:val="0"/>
          <w:marRight w:val="0"/>
          <w:marTop w:val="0"/>
          <w:marBottom w:val="0"/>
          <w:divBdr>
            <w:top w:val="none" w:sz="0" w:space="0" w:color="auto"/>
            <w:left w:val="none" w:sz="0" w:space="0" w:color="auto"/>
            <w:bottom w:val="none" w:sz="0" w:space="0" w:color="auto"/>
            <w:right w:val="none" w:sz="0" w:space="0" w:color="auto"/>
          </w:divBdr>
        </w:div>
      </w:divsChild>
    </w:div>
    <w:div w:id="1557009181">
      <w:bodyDiv w:val="1"/>
      <w:marLeft w:val="0"/>
      <w:marRight w:val="0"/>
      <w:marTop w:val="0"/>
      <w:marBottom w:val="0"/>
      <w:divBdr>
        <w:top w:val="none" w:sz="0" w:space="0" w:color="auto"/>
        <w:left w:val="none" w:sz="0" w:space="0" w:color="auto"/>
        <w:bottom w:val="none" w:sz="0" w:space="0" w:color="auto"/>
        <w:right w:val="none" w:sz="0" w:space="0" w:color="auto"/>
      </w:divBdr>
      <w:divsChild>
        <w:div w:id="1911647569">
          <w:marLeft w:val="0"/>
          <w:marRight w:val="0"/>
          <w:marTop w:val="0"/>
          <w:marBottom w:val="0"/>
          <w:divBdr>
            <w:top w:val="none" w:sz="0" w:space="0" w:color="auto"/>
            <w:left w:val="none" w:sz="0" w:space="0" w:color="auto"/>
            <w:bottom w:val="none" w:sz="0" w:space="0" w:color="auto"/>
            <w:right w:val="none" w:sz="0" w:space="0" w:color="auto"/>
          </w:divBdr>
        </w:div>
      </w:divsChild>
    </w:div>
    <w:div w:id="1578051945">
      <w:bodyDiv w:val="1"/>
      <w:marLeft w:val="0"/>
      <w:marRight w:val="0"/>
      <w:marTop w:val="0"/>
      <w:marBottom w:val="0"/>
      <w:divBdr>
        <w:top w:val="none" w:sz="0" w:space="0" w:color="auto"/>
        <w:left w:val="none" w:sz="0" w:space="0" w:color="auto"/>
        <w:bottom w:val="none" w:sz="0" w:space="0" w:color="auto"/>
        <w:right w:val="none" w:sz="0" w:space="0" w:color="auto"/>
      </w:divBdr>
      <w:divsChild>
        <w:div w:id="1707677660">
          <w:marLeft w:val="0"/>
          <w:marRight w:val="0"/>
          <w:marTop w:val="0"/>
          <w:marBottom w:val="0"/>
          <w:divBdr>
            <w:top w:val="none" w:sz="0" w:space="0" w:color="auto"/>
            <w:left w:val="none" w:sz="0" w:space="0" w:color="auto"/>
            <w:bottom w:val="none" w:sz="0" w:space="0" w:color="auto"/>
            <w:right w:val="none" w:sz="0" w:space="0" w:color="auto"/>
          </w:divBdr>
        </w:div>
      </w:divsChild>
    </w:div>
    <w:div w:id="1611235123">
      <w:bodyDiv w:val="1"/>
      <w:marLeft w:val="0"/>
      <w:marRight w:val="0"/>
      <w:marTop w:val="0"/>
      <w:marBottom w:val="0"/>
      <w:divBdr>
        <w:top w:val="none" w:sz="0" w:space="0" w:color="auto"/>
        <w:left w:val="none" w:sz="0" w:space="0" w:color="auto"/>
        <w:bottom w:val="none" w:sz="0" w:space="0" w:color="auto"/>
        <w:right w:val="none" w:sz="0" w:space="0" w:color="auto"/>
      </w:divBdr>
      <w:divsChild>
        <w:div w:id="754058156">
          <w:marLeft w:val="0"/>
          <w:marRight w:val="0"/>
          <w:marTop w:val="0"/>
          <w:marBottom w:val="0"/>
          <w:divBdr>
            <w:top w:val="none" w:sz="0" w:space="0" w:color="auto"/>
            <w:left w:val="none" w:sz="0" w:space="0" w:color="auto"/>
            <w:bottom w:val="none" w:sz="0" w:space="0" w:color="auto"/>
            <w:right w:val="none" w:sz="0" w:space="0" w:color="auto"/>
          </w:divBdr>
        </w:div>
      </w:divsChild>
    </w:div>
    <w:div w:id="1633052311">
      <w:bodyDiv w:val="1"/>
      <w:marLeft w:val="0"/>
      <w:marRight w:val="0"/>
      <w:marTop w:val="0"/>
      <w:marBottom w:val="0"/>
      <w:divBdr>
        <w:top w:val="none" w:sz="0" w:space="0" w:color="auto"/>
        <w:left w:val="none" w:sz="0" w:space="0" w:color="auto"/>
        <w:bottom w:val="none" w:sz="0" w:space="0" w:color="auto"/>
        <w:right w:val="none" w:sz="0" w:space="0" w:color="auto"/>
      </w:divBdr>
      <w:divsChild>
        <w:div w:id="1902445577">
          <w:marLeft w:val="0"/>
          <w:marRight w:val="0"/>
          <w:marTop w:val="0"/>
          <w:marBottom w:val="0"/>
          <w:divBdr>
            <w:top w:val="none" w:sz="0" w:space="0" w:color="auto"/>
            <w:left w:val="none" w:sz="0" w:space="0" w:color="auto"/>
            <w:bottom w:val="none" w:sz="0" w:space="0" w:color="auto"/>
            <w:right w:val="none" w:sz="0" w:space="0" w:color="auto"/>
          </w:divBdr>
        </w:div>
      </w:divsChild>
    </w:div>
    <w:div w:id="1693679163">
      <w:bodyDiv w:val="1"/>
      <w:marLeft w:val="0"/>
      <w:marRight w:val="0"/>
      <w:marTop w:val="0"/>
      <w:marBottom w:val="0"/>
      <w:divBdr>
        <w:top w:val="none" w:sz="0" w:space="0" w:color="auto"/>
        <w:left w:val="none" w:sz="0" w:space="0" w:color="auto"/>
        <w:bottom w:val="none" w:sz="0" w:space="0" w:color="auto"/>
        <w:right w:val="none" w:sz="0" w:space="0" w:color="auto"/>
      </w:divBdr>
      <w:divsChild>
        <w:div w:id="1681008805">
          <w:marLeft w:val="0"/>
          <w:marRight w:val="0"/>
          <w:marTop w:val="0"/>
          <w:marBottom w:val="0"/>
          <w:divBdr>
            <w:top w:val="none" w:sz="0" w:space="0" w:color="auto"/>
            <w:left w:val="none" w:sz="0" w:space="0" w:color="auto"/>
            <w:bottom w:val="none" w:sz="0" w:space="0" w:color="auto"/>
            <w:right w:val="none" w:sz="0" w:space="0" w:color="auto"/>
          </w:divBdr>
        </w:div>
      </w:divsChild>
    </w:div>
    <w:div w:id="1765229484">
      <w:bodyDiv w:val="1"/>
      <w:marLeft w:val="0"/>
      <w:marRight w:val="0"/>
      <w:marTop w:val="0"/>
      <w:marBottom w:val="0"/>
      <w:divBdr>
        <w:top w:val="none" w:sz="0" w:space="0" w:color="auto"/>
        <w:left w:val="none" w:sz="0" w:space="0" w:color="auto"/>
        <w:bottom w:val="none" w:sz="0" w:space="0" w:color="auto"/>
        <w:right w:val="none" w:sz="0" w:space="0" w:color="auto"/>
      </w:divBdr>
      <w:divsChild>
        <w:div w:id="457065062">
          <w:marLeft w:val="0"/>
          <w:marRight w:val="0"/>
          <w:marTop w:val="0"/>
          <w:marBottom w:val="0"/>
          <w:divBdr>
            <w:top w:val="none" w:sz="0" w:space="0" w:color="auto"/>
            <w:left w:val="none" w:sz="0" w:space="0" w:color="auto"/>
            <w:bottom w:val="none" w:sz="0" w:space="0" w:color="auto"/>
            <w:right w:val="none" w:sz="0" w:space="0" w:color="auto"/>
          </w:divBdr>
        </w:div>
      </w:divsChild>
    </w:div>
    <w:div w:id="1920211392">
      <w:bodyDiv w:val="1"/>
      <w:marLeft w:val="0"/>
      <w:marRight w:val="0"/>
      <w:marTop w:val="0"/>
      <w:marBottom w:val="0"/>
      <w:divBdr>
        <w:top w:val="none" w:sz="0" w:space="0" w:color="auto"/>
        <w:left w:val="none" w:sz="0" w:space="0" w:color="auto"/>
        <w:bottom w:val="none" w:sz="0" w:space="0" w:color="auto"/>
        <w:right w:val="none" w:sz="0" w:space="0" w:color="auto"/>
      </w:divBdr>
      <w:divsChild>
        <w:div w:id="799878203">
          <w:marLeft w:val="0"/>
          <w:marRight w:val="0"/>
          <w:marTop w:val="0"/>
          <w:marBottom w:val="0"/>
          <w:divBdr>
            <w:top w:val="none" w:sz="0" w:space="0" w:color="auto"/>
            <w:left w:val="none" w:sz="0" w:space="0" w:color="auto"/>
            <w:bottom w:val="none" w:sz="0" w:space="0" w:color="auto"/>
            <w:right w:val="none" w:sz="0" w:space="0" w:color="auto"/>
          </w:divBdr>
        </w:div>
      </w:divsChild>
    </w:div>
    <w:div w:id="1999382176">
      <w:bodyDiv w:val="1"/>
      <w:marLeft w:val="0"/>
      <w:marRight w:val="0"/>
      <w:marTop w:val="0"/>
      <w:marBottom w:val="0"/>
      <w:divBdr>
        <w:top w:val="none" w:sz="0" w:space="0" w:color="auto"/>
        <w:left w:val="none" w:sz="0" w:space="0" w:color="auto"/>
        <w:bottom w:val="none" w:sz="0" w:space="0" w:color="auto"/>
        <w:right w:val="none" w:sz="0" w:space="0" w:color="auto"/>
      </w:divBdr>
      <w:divsChild>
        <w:div w:id="1560049398">
          <w:marLeft w:val="0"/>
          <w:marRight w:val="0"/>
          <w:marTop w:val="0"/>
          <w:marBottom w:val="0"/>
          <w:divBdr>
            <w:top w:val="none" w:sz="0" w:space="0" w:color="auto"/>
            <w:left w:val="none" w:sz="0" w:space="0" w:color="auto"/>
            <w:bottom w:val="none" w:sz="0" w:space="0" w:color="auto"/>
            <w:right w:val="none" w:sz="0" w:space="0" w:color="auto"/>
          </w:divBdr>
        </w:div>
      </w:divsChild>
    </w:div>
    <w:div w:id="2068213755">
      <w:bodyDiv w:val="1"/>
      <w:marLeft w:val="0"/>
      <w:marRight w:val="0"/>
      <w:marTop w:val="0"/>
      <w:marBottom w:val="0"/>
      <w:divBdr>
        <w:top w:val="none" w:sz="0" w:space="0" w:color="auto"/>
        <w:left w:val="none" w:sz="0" w:space="0" w:color="auto"/>
        <w:bottom w:val="none" w:sz="0" w:space="0" w:color="auto"/>
        <w:right w:val="none" w:sz="0" w:space="0" w:color="auto"/>
      </w:divBdr>
      <w:divsChild>
        <w:div w:id="1426653377">
          <w:marLeft w:val="0"/>
          <w:marRight w:val="0"/>
          <w:marTop w:val="0"/>
          <w:marBottom w:val="0"/>
          <w:divBdr>
            <w:top w:val="none" w:sz="0" w:space="0" w:color="auto"/>
            <w:left w:val="none" w:sz="0" w:space="0" w:color="auto"/>
            <w:bottom w:val="none" w:sz="0" w:space="0" w:color="auto"/>
            <w:right w:val="none" w:sz="0" w:space="0" w:color="auto"/>
          </w:divBdr>
        </w:div>
      </w:divsChild>
    </w:div>
    <w:div w:id="2076926757">
      <w:bodyDiv w:val="1"/>
      <w:marLeft w:val="0"/>
      <w:marRight w:val="0"/>
      <w:marTop w:val="0"/>
      <w:marBottom w:val="0"/>
      <w:divBdr>
        <w:top w:val="none" w:sz="0" w:space="0" w:color="auto"/>
        <w:left w:val="none" w:sz="0" w:space="0" w:color="auto"/>
        <w:bottom w:val="none" w:sz="0" w:space="0" w:color="auto"/>
        <w:right w:val="none" w:sz="0" w:space="0" w:color="auto"/>
      </w:divBdr>
      <w:divsChild>
        <w:div w:id="2095860064">
          <w:marLeft w:val="0"/>
          <w:marRight w:val="0"/>
          <w:marTop w:val="0"/>
          <w:marBottom w:val="0"/>
          <w:divBdr>
            <w:top w:val="none" w:sz="0" w:space="0" w:color="auto"/>
            <w:left w:val="none" w:sz="0" w:space="0" w:color="auto"/>
            <w:bottom w:val="none" w:sz="0" w:space="0" w:color="auto"/>
            <w:right w:val="none" w:sz="0" w:space="0" w:color="auto"/>
          </w:divBdr>
        </w:div>
      </w:divsChild>
    </w:div>
    <w:div w:id="2139715771">
      <w:bodyDiv w:val="1"/>
      <w:marLeft w:val="0"/>
      <w:marRight w:val="0"/>
      <w:marTop w:val="0"/>
      <w:marBottom w:val="0"/>
      <w:divBdr>
        <w:top w:val="none" w:sz="0" w:space="0" w:color="auto"/>
        <w:left w:val="none" w:sz="0" w:space="0" w:color="auto"/>
        <w:bottom w:val="none" w:sz="0" w:space="0" w:color="auto"/>
        <w:right w:val="none" w:sz="0" w:space="0" w:color="auto"/>
      </w:divBdr>
      <w:divsChild>
        <w:div w:id="1341203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UNBC</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UNBC</dc:creator>
  <cp:lastModifiedBy>Greg Halseth</cp:lastModifiedBy>
  <cp:revision>3</cp:revision>
  <cp:lastPrinted>2015-12-17T00:40:00Z</cp:lastPrinted>
  <dcterms:created xsi:type="dcterms:W3CDTF">2016-07-26T19:39:00Z</dcterms:created>
  <dcterms:modified xsi:type="dcterms:W3CDTF">2016-07-26T19:42:00Z</dcterms:modified>
</cp:coreProperties>
</file>