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000" w:rsidRPr="00307000" w:rsidRDefault="00307000" w:rsidP="00307000">
      <w:pPr>
        <w:pStyle w:val="Caption"/>
        <w:keepNext/>
        <w:jc w:val="both"/>
        <w:rPr>
          <w:rFonts w:ascii="Times New Roman" w:hAnsi="Times New Roman"/>
          <w:color w:val="auto"/>
          <w:sz w:val="20"/>
          <w:szCs w:val="20"/>
        </w:rPr>
      </w:pPr>
      <w:bookmarkStart w:id="0" w:name="_GoBack"/>
      <w:bookmarkEnd w:id="0"/>
      <w:r w:rsidRPr="00307000">
        <w:rPr>
          <w:rFonts w:ascii="Times New Roman" w:hAnsi="Times New Roman"/>
          <w:color w:val="auto"/>
          <w:sz w:val="20"/>
          <w:szCs w:val="20"/>
        </w:rPr>
        <w:t>Table 1: Demographic information of pesticide applicator workers who participated in the study (n=97)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01"/>
        <w:gridCol w:w="962"/>
        <w:gridCol w:w="1597"/>
      </w:tblGrid>
      <w:tr w:rsidR="00307000" w:rsidRPr="00307000" w:rsidTr="003868BB">
        <w:trPr>
          <w:trHeight w:val="315"/>
        </w:trPr>
        <w:tc>
          <w:tcPr>
            <w:tcW w:w="3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307000">
              <w:rPr>
                <w:rFonts w:ascii="Times New Roman" w:eastAsia="Times New Roman" w:hAnsi="Times New Roman"/>
                <w:b/>
              </w:rPr>
              <w:t>Variable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307000">
              <w:rPr>
                <w:rFonts w:ascii="Times New Roman" w:eastAsia="Times New Roman" w:hAnsi="Times New Roman"/>
                <w:b/>
              </w:rPr>
              <w:t>n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307000">
              <w:rPr>
                <w:rFonts w:ascii="Times New Roman" w:eastAsia="Times New Roman" w:hAnsi="Times New Roman"/>
                <w:b/>
              </w:rPr>
              <w:t>%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307000">
              <w:rPr>
                <w:rFonts w:ascii="Times New Roman" w:eastAsia="Times New Roman" w:hAnsi="Times New Roman"/>
                <w:b/>
              </w:rPr>
              <w:t>Gender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Male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82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84.5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Female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15.5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307000">
              <w:rPr>
                <w:rFonts w:ascii="Times New Roman" w:eastAsia="Times New Roman" w:hAnsi="Times New Roman"/>
                <w:b/>
              </w:rPr>
              <w:t>Education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None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3.1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Primary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23.7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Secondary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46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47.4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Tertiary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14.4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Technical/Vocational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11.3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307000">
              <w:rPr>
                <w:rFonts w:ascii="Times New Roman" w:eastAsia="Times New Roman" w:hAnsi="Times New Roman"/>
                <w:b/>
              </w:rPr>
              <w:t>Capacity of Employment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Self employed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61.9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Hired Worker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37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38.1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307000">
              <w:rPr>
                <w:rFonts w:ascii="Times New Roman" w:eastAsia="Times New Roman" w:hAnsi="Times New Roman"/>
                <w:b/>
              </w:rPr>
              <w:t xml:space="preserve">Status of Employment 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 xml:space="preserve">Permanent 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47</w:t>
            </w:r>
          </w:p>
        </w:tc>
        <w:tc>
          <w:tcPr>
            <w:tcW w:w="85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48.5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 xml:space="preserve">Seasonal 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85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51.6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307000">
              <w:rPr>
                <w:rFonts w:ascii="Times New Roman" w:eastAsia="Times New Roman" w:hAnsi="Times New Roman"/>
                <w:b/>
              </w:rPr>
              <w:t>Number of jobs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Pesticide Applicator only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85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23.7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Pesticide Applicator and others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74</w:t>
            </w:r>
          </w:p>
        </w:tc>
        <w:tc>
          <w:tcPr>
            <w:tcW w:w="85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76.3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307000">
              <w:rPr>
                <w:rFonts w:ascii="Times New Roman" w:eastAsia="Times New Roman" w:hAnsi="Times New Roman"/>
                <w:b/>
              </w:rPr>
              <w:t>Length of time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Less than one year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18.6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Less than 5 years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15.5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Less than 10 years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21.7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More than 10 years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3" w:type="pct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44.3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307000">
              <w:rPr>
                <w:rFonts w:ascii="Times New Roman" w:eastAsia="Times New Roman" w:hAnsi="Times New Roman"/>
                <w:b/>
              </w:rPr>
              <w:t>Contribution to Gross Income</w:t>
            </w: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less than 25%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0.0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25-49%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5.2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50-74%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24.7</w:t>
            </w:r>
          </w:p>
        </w:tc>
      </w:tr>
      <w:tr w:rsidR="00307000" w:rsidRPr="00307000" w:rsidTr="003868BB">
        <w:trPr>
          <w:trHeight w:val="315"/>
        </w:trPr>
        <w:tc>
          <w:tcPr>
            <w:tcW w:w="3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ind w:firstLineChars="200" w:firstLine="440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75% and over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68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70.1</w:t>
            </w:r>
          </w:p>
        </w:tc>
      </w:tr>
    </w:tbl>
    <w:p w:rsidR="003C06CB" w:rsidRDefault="003C06CB">
      <w:pPr>
        <w:rPr>
          <w:rFonts w:ascii="Times New Roman" w:hAnsi="Times New Roman"/>
        </w:rPr>
      </w:pPr>
    </w:p>
    <w:p w:rsidR="00307000" w:rsidRDefault="00307000">
      <w:pPr>
        <w:rPr>
          <w:rFonts w:ascii="Times New Roman" w:hAnsi="Times New Roman"/>
        </w:rPr>
      </w:pPr>
    </w:p>
    <w:p w:rsidR="00307000" w:rsidRDefault="00307000">
      <w:pPr>
        <w:rPr>
          <w:rFonts w:ascii="Times New Roman" w:hAnsi="Times New Roman"/>
        </w:rPr>
      </w:pPr>
    </w:p>
    <w:p w:rsidR="00307000" w:rsidRDefault="00307000">
      <w:pPr>
        <w:rPr>
          <w:rFonts w:ascii="Times New Roman" w:hAnsi="Times New Roman"/>
        </w:rPr>
      </w:pPr>
    </w:p>
    <w:p w:rsidR="00307000" w:rsidRDefault="00307000">
      <w:pPr>
        <w:rPr>
          <w:rFonts w:ascii="Times New Roman" w:hAnsi="Times New Roman"/>
        </w:rPr>
      </w:pPr>
    </w:p>
    <w:p w:rsidR="00307000" w:rsidRDefault="00307000">
      <w:pPr>
        <w:rPr>
          <w:rFonts w:ascii="Times New Roman" w:hAnsi="Times New Roman"/>
        </w:rPr>
      </w:pPr>
    </w:p>
    <w:p w:rsidR="00307000" w:rsidRDefault="00307000">
      <w:pPr>
        <w:rPr>
          <w:rFonts w:ascii="Times New Roman" w:hAnsi="Times New Roman"/>
        </w:rPr>
      </w:pPr>
    </w:p>
    <w:p w:rsidR="00307000" w:rsidRPr="00307000" w:rsidRDefault="00307000" w:rsidP="00307000">
      <w:pPr>
        <w:pStyle w:val="Caption"/>
        <w:keepNext/>
        <w:jc w:val="both"/>
        <w:rPr>
          <w:rFonts w:ascii="Times New Roman" w:hAnsi="Times New Roman"/>
          <w:color w:val="auto"/>
          <w:sz w:val="22"/>
          <w:szCs w:val="22"/>
        </w:rPr>
      </w:pPr>
      <w:r w:rsidRPr="00307000">
        <w:rPr>
          <w:rFonts w:ascii="Times New Roman" w:hAnsi="Times New Roman"/>
          <w:color w:val="auto"/>
          <w:sz w:val="22"/>
          <w:szCs w:val="22"/>
        </w:rPr>
        <w:lastRenderedPageBreak/>
        <w:t>Table</w:t>
      </w:r>
      <w:r>
        <w:rPr>
          <w:rFonts w:ascii="Times New Roman" w:hAnsi="Times New Roman"/>
          <w:color w:val="auto"/>
          <w:sz w:val="22"/>
          <w:szCs w:val="22"/>
        </w:rPr>
        <w:t xml:space="preserve"> 2</w:t>
      </w:r>
      <w:r w:rsidRPr="00307000">
        <w:rPr>
          <w:rFonts w:ascii="Times New Roman" w:hAnsi="Times New Roman"/>
          <w:color w:val="auto"/>
          <w:sz w:val="22"/>
          <w:szCs w:val="22"/>
        </w:rPr>
        <w:t>: Frequencies of risky behaviors among participants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84"/>
        <w:gridCol w:w="824"/>
        <w:gridCol w:w="828"/>
      </w:tblGrid>
      <w:tr w:rsidR="00307000" w:rsidRPr="00307000" w:rsidTr="003868BB">
        <w:trPr>
          <w:trHeight w:val="319"/>
        </w:trPr>
        <w:tc>
          <w:tcPr>
            <w:tcW w:w="64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07000">
              <w:rPr>
                <w:rFonts w:ascii="Times New Roman" w:hAnsi="Times New Roman" w:cs="Times New Roman"/>
                <w:b/>
              </w:rPr>
              <w:t>Behavior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7000">
              <w:rPr>
                <w:rFonts w:ascii="Times New Roman" w:eastAsia="Times New Roman" w:hAnsi="Times New Roman" w:cs="Times New Roman"/>
                <w:b/>
              </w:rPr>
              <w:t>n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7000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Daily pesticide use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32.0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Continuous spraying more than 30 minutes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50.5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Never or rarely reading of labels before application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81.4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More than the recommended pesticide used in dilution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52.9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Occasionally mixing with hands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2.1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 xml:space="preserve">Always or occasionally mixing with stick 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38.1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 xml:space="preserve">Mixing by the Agitation of container 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66.0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The lack of use of automated/ mechanical equipment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The application of chemicals with a Bucket and Dipper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16.5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The frequent use of Hand operated Hydraulic sprayers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53.6</w:t>
            </w:r>
          </w:p>
        </w:tc>
      </w:tr>
      <w:tr w:rsidR="00307000" w:rsidRPr="00307000" w:rsidTr="00307000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The frequent use of Power-operated hydraulic sprayers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4.1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The lack of the Tractor-assisted application method technique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The delayed washing of one’s person after chemical contact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68.0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Occasionally drinking while handling pesticides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16.5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Sometimes smoking while handling pesticides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2.1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The absence of  protective boots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12.4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The absence of protective goggles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94.8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The absence of Face Guard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88.7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The absence of Respirators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73.2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 xml:space="preserve">The absence of Gloves 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66.0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The absence of Coverall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47.4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Storage of PPE indoors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30.9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The lack of sanitization of Personal Protective Clothing after each use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67.0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Sanitization of Personal Protective Equipment among other clothing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1.0</w:t>
            </w:r>
          </w:p>
        </w:tc>
      </w:tr>
      <w:tr w:rsidR="00307000" w:rsidRPr="00307000" w:rsidTr="003868BB">
        <w:trPr>
          <w:trHeight w:val="778"/>
        </w:trPr>
        <w:tc>
          <w:tcPr>
            <w:tcW w:w="648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The storage of left over pesticides after application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32.0</w:t>
            </w:r>
          </w:p>
        </w:tc>
      </w:tr>
      <w:tr w:rsidR="00307000" w:rsidRPr="00307000" w:rsidTr="003868BB">
        <w:trPr>
          <w:trHeight w:val="319"/>
        </w:trPr>
        <w:tc>
          <w:tcPr>
            <w:tcW w:w="64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rPr>
                <w:rFonts w:ascii="Times New Roman" w:hAnsi="Times New Roman" w:cs="Times New Roman"/>
              </w:rPr>
            </w:pPr>
            <w:r w:rsidRPr="00307000">
              <w:rPr>
                <w:rFonts w:ascii="Times New Roman" w:hAnsi="Times New Roman" w:cs="Times New Roman"/>
              </w:rPr>
              <w:t>Storage of leftover pesticides in inappropriate containers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307000">
            <w:pPr>
              <w:pStyle w:val="NoSpacing"/>
              <w:jc w:val="center"/>
              <w:rPr>
                <w:rFonts w:ascii="Times New Roman" w:eastAsia="Times New Roman" w:hAnsi="Times New Roman" w:cs="Times New Roman"/>
              </w:rPr>
            </w:pPr>
            <w:r w:rsidRPr="00307000">
              <w:rPr>
                <w:rFonts w:ascii="Times New Roman" w:eastAsia="Times New Roman" w:hAnsi="Times New Roman" w:cs="Times New Roman"/>
              </w:rPr>
              <w:t>28.9</w:t>
            </w:r>
          </w:p>
        </w:tc>
      </w:tr>
    </w:tbl>
    <w:p w:rsidR="00307000" w:rsidRDefault="00307000" w:rsidP="00307000">
      <w:pPr>
        <w:spacing w:line="480" w:lineRule="auto"/>
        <w:jc w:val="both"/>
        <w:rPr>
          <w:rFonts w:ascii="Times New Roman" w:hAnsi="Times New Roman"/>
        </w:rPr>
      </w:pPr>
    </w:p>
    <w:p w:rsidR="00BF52C0" w:rsidRDefault="00BF52C0" w:rsidP="00307000">
      <w:pPr>
        <w:spacing w:line="480" w:lineRule="auto"/>
        <w:jc w:val="both"/>
        <w:rPr>
          <w:rFonts w:ascii="Times New Roman" w:hAnsi="Times New Roman"/>
        </w:rPr>
      </w:pPr>
    </w:p>
    <w:p w:rsidR="00BF52C0" w:rsidRDefault="00BF52C0" w:rsidP="00307000">
      <w:pPr>
        <w:spacing w:line="480" w:lineRule="auto"/>
        <w:jc w:val="both"/>
        <w:rPr>
          <w:rFonts w:ascii="Times New Roman" w:hAnsi="Times New Roman"/>
        </w:rPr>
      </w:pPr>
    </w:p>
    <w:p w:rsidR="00BF52C0" w:rsidRPr="00307000" w:rsidRDefault="00BF52C0" w:rsidP="00307000">
      <w:pPr>
        <w:spacing w:line="480" w:lineRule="auto"/>
        <w:jc w:val="both"/>
        <w:rPr>
          <w:rFonts w:ascii="Times New Roman" w:hAnsi="Times New Roman"/>
        </w:rPr>
      </w:pPr>
    </w:p>
    <w:p w:rsidR="00307000" w:rsidRPr="00307000" w:rsidRDefault="00BF52C0" w:rsidP="00307000">
      <w:pPr>
        <w:pStyle w:val="Caption"/>
        <w:keepNext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lastRenderedPageBreak/>
        <w:t>Table 3</w:t>
      </w:r>
      <w:r w:rsidR="00307000" w:rsidRPr="00307000">
        <w:rPr>
          <w:rFonts w:ascii="Times New Roman" w:hAnsi="Times New Roman"/>
          <w:color w:val="auto"/>
          <w:sz w:val="22"/>
          <w:szCs w:val="22"/>
        </w:rPr>
        <w:t>: Frequencies of the practice score ratings for the various behavioral practice subcategories</w:t>
      </w:r>
    </w:p>
    <w:tbl>
      <w:tblPr>
        <w:tblW w:w="7934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360"/>
        <w:gridCol w:w="1802"/>
        <w:gridCol w:w="1752"/>
      </w:tblGrid>
      <w:tr w:rsidR="00307000" w:rsidRPr="00BF52C0" w:rsidTr="003868BB">
        <w:trPr>
          <w:cantSplit/>
        </w:trPr>
        <w:tc>
          <w:tcPr>
            <w:tcW w:w="4380" w:type="dxa"/>
            <w:gridSpan w:val="2"/>
            <w:tcBorders>
              <w:bottom w:val="nil"/>
            </w:tcBorders>
            <w:shd w:val="clear" w:color="auto" w:fill="FFFFFF"/>
          </w:tcPr>
          <w:p w:rsidR="00307000" w:rsidRPr="00BF52C0" w:rsidRDefault="00307000" w:rsidP="00BF52C0">
            <w:pPr>
              <w:tabs>
                <w:tab w:val="left" w:pos="1140"/>
              </w:tabs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0" w:type="auto"/>
            <w:gridSpan w:val="2"/>
            <w:tcBorders>
              <w:bottom w:val="nil"/>
            </w:tcBorders>
            <w:shd w:val="clear" w:color="auto" w:fill="FFFFFF"/>
          </w:tcPr>
          <w:p w:rsidR="00307000" w:rsidRPr="00BF52C0" w:rsidRDefault="00307000" w:rsidP="00BF52C0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Theme="minorHAnsi" w:hAnsi="Times New Roman"/>
                <w:b/>
              </w:rPr>
            </w:pPr>
            <w:r w:rsidRPr="00BF52C0">
              <w:rPr>
                <w:rFonts w:ascii="Times New Roman" w:eastAsiaTheme="minorHAnsi" w:hAnsi="Times New Roman"/>
                <w:b/>
              </w:rPr>
              <w:t>Table of Frequencies (n)</w:t>
            </w:r>
          </w:p>
        </w:tc>
      </w:tr>
      <w:tr w:rsidR="00307000" w:rsidRPr="00BF52C0" w:rsidTr="003868BB">
        <w:trPr>
          <w:cantSplit/>
        </w:trPr>
        <w:tc>
          <w:tcPr>
            <w:tcW w:w="438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307000" w:rsidRPr="00BF52C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b/>
              </w:rPr>
            </w:pPr>
            <w:r w:rsidRPr="00BF52C0">
              <w:rPr>
                <w:rFonts w:ascii="Times New Roman" w:eastAsiaTheme="minorHAnsi" w:hAnsi="Times New Roman"/>
                <w:b/>
              </w:rPr>
              <w:t>Practice Score Rating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307000" w:rsidRPr="00BF52C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b/>
              </w:rPr>
            </w:pPr>
            <w:r w:rsidRPr="00BF52C0">
              <w:rPr>
                <w:rFonts w:ascii="Times New Roman" w:eastAsiaTheme="minorHAnsi" w:hAnsi="Times New Roman"/>
                <w:b/>
              </w:rPr>
              <w:t>Good Practice Score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307000" w:rsidRPr="00BF52C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b/>
              </w:rPr>
            </w:pPr>
            <w:r w:rsidRPr="00BF52C0">
              <w:rPr>
                <w:rFonts w:ascii="Times New Roman" w:eastAsiaTheme="minorHAnsi" w:hAnsi="Times New Roman"/>
                <w:b/>
              </w:rPr>
              <w:t>Poor Practice Score</w:t>
            </w:r>
          </w:p>
        </w:tc>
      </w:tr>
      <w:tr w:rsidR="00307000" w:rsidRPr="00307000" w:rsidTr="003868BB">
        <w:trPr>
          <w:cantSplit/>
        </w:trPr>
        <w:tc>
          <w:tcPr>
            <w:tcW w:w="2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Pesticide Application &amp; Mixing Techniques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81</w:t>
            </w:r>
          </w:p>
        </w:tc>
      </w:tr>
      <w:tr w:rsidR="00307000" w:rsidRPr="00307000" w:rsidTr="003868BB">
        <w:trPr>
          <w:cantSplit/>
        </w:trPr>
        <w:tc>
          <w:tcPr>
            <w:tcW w:w="20" w:type="dxa"/>
            <w:vMerge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307000" w:rsidRPr="00307000" w:rsidTr="003868BB">
        <w:trPr>
          <w:cantSplit/>
        </w:trPr>
        <w:tc>
          <w:tcPr>
            <w:tcW w:w="20" w:type="dxa"/>
            <w:vMerge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Consumption Practices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97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0</w:t>
            </w:r>
          </w:p>
        </w:tc>
      </w:tr>
      <w:tr w:rsidR="00307000" w:rsidRPr="00307000" w:rsidTr="003868BB">
        <w:trPr>
          <w:cantSplit/>
        </w:trPr>
        <w:tc>
          <w:tcPr>
            <w:tcW w:w="20" w:type="dxa"/>
            <w:vMerge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307000" w:rsidRPr="00307000" w:rsidTr="003868BB">
        <w:trPr>
          <w:cantSplit/>
        </w:trPr>
        <w:tc>
          <w:tcPr>
            <w:tcW w:w="20" w:type="dxa"/>
            <w:vMerge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Hygienic Practices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27</w:t>
            </w:r>
          </w:p>
        </w:tc>
      </w:tr>
      <w:tr w:rsidR="00307000" w:rsidRPr="00307000" w:rsidTr="003868BB">
        <w:trPr>
          <w:cantSplit/>
        </w:trPr>
        <w:tc>
          <w:tcPr>
            <w:tcW w:w="20" w:type="dxa"/>
            <w:vMerge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307000" w:rsidRPr="00307000" w:rsidTr="003868BB">
        <w:trPr>
          <w:cantSplit/>
        </w:trPr>
        <w:tc>
          <w:tcPr>
            <w:tcW w:w="20" w:type="dxa"/>
            <w:vMerge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Storage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63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34</w:t>
            </w:r>
          </w:p>
        </w:tc>
      </w:tr>
      <w:tr w:rsidR="00307000" w:rsidRPr="00307000" w:rsidTr="003868BB">
        <w:trPr>
          <w:cantSplit/>
        </w:trPr>
        <w:tc>
          <w:tcPr>
            <w:tcW w:w="20" w:type="dxa"/>
            <w:vMerge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307000" w:rsidRPr="00307000" w:rsidTr="003868BB">
        <w:trPr>
          <w:cantSplit/>
        </w:trPr>
        <w:tc>
          <w:tcPr>
            <w:tcW w:w="20" w:type="dxa"/>
            <w:vMerge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PPE Use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48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49</w:t>
            </w:r>
          </w:p>
        </w:tc>
      </w:tr>
      <w:tr w:rsidR="00307000" w:rsidRPr="00307000" w:rsidTr="003868BB">
        <w:trPr>
          <w:cantSplit/>
        </w:trPr>
        <w:tc>
          <w:tcPr>
            <w:tcW w:w="20" w:type="dxa"/>
            <w:vMerge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307000" w:rsidRPr="00307000" w:rsidTr="003868BB">
        <w:trPr>
          <w:cantSplit/>
        </w:trPr>
        <w:tc>
          <w:tcPr>
            <w:tcW w:w="20" w:type="dxa"/>
            <w:vMerge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3868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Total Practice Sore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51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7000" w:rsidRPr="00307000" w:rsidRDefault="00307000" w:rsidP="00BF52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</w:rPr>
            </w:pPr>
            <w:r w:rsidRPr="00307000">
              <w:rPr>
                <w:rFonts w:ascii="Times New Roman" w:eastAsiaTheme="minorHAnsi" w:hAnsi="Times New Roman"/>
              </w:rPr>
              <w:t>46</w:t>
            </w:r>
          </w:p>
        </w:tc>
      </w:tr>
    </w:tbl>
    <w:p w:rsidR="00307000" w:rsidRDefault="00307000" w:rsidP="00307000">
      <w:pPr>
        <w:spacing w:line="480" w:lineRule="auto"/>
        <w:jc w:val="both"/>
        <w:rPr>
          <w:rFonts w:ascii="Times New Roman" w:hAnsi="Times New Roman"/>
          <w:u w:val="single"/>
        </w:rPr>
      </w:pPr>
    </w:p>
    <w:p w:rsidR="00BF52C0" w:rsidRDefault="00BF52C0" w:rsidP="00307000">
      <w:pPr>
        <w:spacing w:line="480" w:lineRule="auto"/>
        <w:jc w:val="both"/>
        <w:rPr>
          <w:rFonts w:ascii="Times New Roman" w:hAnsi="Times New Roman"/>
          <w:u w:val="single"/>
        </w:rPr>
      </w:pPr>
    </w:p>
    <w:p w:rsidR="00BF52C0" w:rsidRDefault="00BF52C0" w:rsidP="00307000">
      <w:pPr>
        <w:spacing w:line="480" w:lineRule="auto"/>
        <w:jc w:val="both"/>
        <w:rPr>
          <w:rFonts w:ascii="Times New Roman" w:hAnsi="Times New Roman"/>
          <w:u w:val="single"/>
        </w:rPr>
      </w:pPr>
    </w:p>
    <w:p w:rsidR="00BF52C0" w:rsidRDefault="00BF52C0" w:rsidP="00307000">
      <w:pPr>
        <w:spacing w:line="480" w:lineRule="auto"/>
        <w:jc w:val="both"/>
        <w:rPr>
          <w:rFonts w:ascii="Times New Roman" w:hAnsi="Times New Roman"/>
          <w:u w:val="single"/>
        </w:rPr>
      </w:pPr>
    </w:p>
    <w:p w:rsidR="00BF52C0" w:rsidRDefault="00BF52C0" w:rsidP="00307000">
      <w:pPr>
        <w:spacing w:line="480" w:lineRule="auto"/>
        <w:jc w:val="both"/>
        <w:rPr>
          <w:rFonts w:ascii="Times New Roman" w:hAnsi="Times New Roman"/>
          <w:u w:val="single"/>
        </w:rPr>
      </w:pPr>
    </w:p>
    <w:p w:rsidR="00BF52C0" w:rsidRDefault="00BF52C0" w:rsidP="00307000">
      <w:pPr>
        <w:spacing w:line="480" w:lineRule="auto"/>
        <w:jc w:val="both"/>
        <w:rPr>
          <w:rFonts w:ascii="Times New Roman" w:hAnsi="Times New Roman"/>
          <w:u w:val="single"/>
        </w:rPr>
      </w:pPr>
    </w:p>
    <w:p w:rsidR="00BF52C0" w:rsidRDefault="00BF52C0" w:rsidP="00307000">
      <w:pPr>
        <w:spacing w:line="480" w:lineRule="auto"/>
        <w:jc w:val="both"/>
        <w:rPr>
          <w:rFonts w:ascii="Times New Roman" w:hAnsi="Times New Roman"/>
          <w:u w:val="single"/>
        </w:rPr>
      </w:pPr>
    </w:p>
    <w:p w:rsidR="00BF52C0" w:rsidRDefault="00BF52C0" w:rsidP="00307000">
      <w:pPr>
        <w:spacing w:line="480" w:lineRule="auto"/>
        <w:jc w:val="both"/>
        <w:rPr>
          <w:rFonts w:ascii="Times New Roman" w:hAnsi="Times New Roman"/>
          <w:u w:val="single"/>
        </w:rPr>
      </w:pPr>
    </w:p>
    <w:p w:rsidR="00BF52C0" w:rsidRDefault="00BF52C0" w:rsidP="00307000">
      <w:pPr>
        <w:spacing w:line="480" w:lineRule="auto"/>
        <w:jc w:val="both"/>
        <w:rPr>
          <w:rFonts w:ascii="Times New Roman" w:hAnsi="Times New Roman"/>
          <w:u w:val="single"/>
        </w:rPr>
      </w:pPr>
    </w:p>
    <w:p w:rsidR="00BF52C0" w:rsidRDefault="00BF52C0" w:rsidP="00307000">
      <w:pPr>
        <w:spacing w:line="480" w:lineRule="auto"/>
        <w:jc w:val="both"/>
        <w:rPr>
          <w:rFonts w:ascii="Times New Roman" w:hAnsi="Times New Roman"/>
          <w:u w:val="single"/>
        </w:rPr>
      </w:pPr>
    </w:p>
    <w:p w:rsidR="00BF52C0" w:rsidRDefault="00BF52C0" w:rsidP="00307000">
      <w:pPr>
        <w:spacing w:line="480" w:lineRule="auto"/>
        <w:jc w:val="both"/>
        <w:rPr>
          <w:rFonts w:ascii="Times New Roman" w:hAnsi="Times New Roman"/>
          <w:u w:val="single"/>
        </w:rPr>
      </w:pPr>
    </w:p>
    <w:p w:rsidR="00307000" w:rsidRPr="00307000" w:rsidRDefault="00BF52C0" w:rsidP="00307000">
      <w:pPr>
        <w:pStyle w:val="Caption"/>
        <w:keepNext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lastRenderedPageBreak/>
        <w:t>Table 4</w:t>
      </w:r>
      <w:r w:rsidR="00307000" w:rsidRPr="00307000">
        <w:rPr>
          <w:rFonts w:ascii="Times New Roman" w:hAnsi="Times New Roman"/>
          <w:color w:val="auto"/>
          <w:sz w:val="22"/>
          <w:szCs w:val="22"/>
        </w:rPr>
        <w:t>: Test of Association with Demographic variables and Risky Practices: p-values*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558"/>
        <w:gridCol w:w="1638"/>
        <w:gridCol w:w="2423"/>
        <w:gridCol w:w="1619"/>
      </w:tblGrid>
      <w:tr w:rsidR="00307000" w:rsidRPr="00BF52C0" w:rsidTr="003868BB">
        <w:tc>
          <w:tcPr>
            <w:tcW w:w="31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7000" w:rsidRPr="00BF52C0" w:rsidRDefault="00307000" w:rsidP="00BF52C0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BF52C0">
              <w:rPr>
                <w:rFonts w:ascii="Times New Roman" w:eastAsia="Times New Roman" w:hAnsi="Times New Roman"/>
                <w:b/>
              </w:rPr>
              <w:t>Variable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7000" w:rsidRPr="00BF52C0" w:rsidRDefault="00307000" w:rsidP="00BF52C0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BF52C0">
              <w:rPr>
                <w:rFonts w:ascii="Times New Roman" w:eastAsia="Times New Roman" w:hAnsi="Times New Roman"/>
                <w:b/>
              </w:rPr>
              <w:t>Hygienic Practices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7000" w:rsidRPr="00BF52C0" w:rsidRDefault="00307000" w:rsidP="00BF52C0">
            <w:pPr>
              <w:spacing w:line="240" w:lineRule="auto"/>
              <w:rPr>
                <w:rFonts w:ascii="Times New Roman" w:eastAsia="Times New Roman" w:hAnsi="Times New Roman"/>
                <w:b/>
              </w:rPr>
            </w:pPr>
            <w:r w:rsidRPr="00BF52C0">
              <w:rPr>
                <w:rFonts w:ascii="Times New Roman" w:eastAsia="Times New Roman" w:hAnsi="Times New Roman"/>
                <w:b/>
              </w:rPr>
              <w:t>Lack of reading instructions</w:t>
            </w:r>
          </w:p>
        </w:tc>
        <w:tc>
          <w:tcPr>
            <w:tcW w:w="36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7000" w:rsidRPr="00BF52C0" w:rsidRDefault="00307000" w:rsidP="00BF52C0">
            <w:pPr>
              <w:spacing w:line="240" w:lineRule="auto"/>
              <w:rPr>
                <w:rFonts w:ascii="Times New Roman" w:eastAsia="Times New Roman" w:hAnsi="Times New Roman"/>
                <w:b/>
              </w:rPr>
            </w:pPr>
            <w:r w:rsidRPr="00BF52C0">
              <w:rPr>
                <w:rFonts w:ascii="Times New Roman" w:eastAsia="Times New Roman" w:hAnsi="Times New Roman"/>
                <w:b/>
              </w:rPr>
              <w:t>Stronger than recommended doses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307000" w:rsidRPr="00BF52C0" w:rsidRDefault="00307000" w:rsidP="00BF52C0">
            <w:pPr>
              <w:spacing w:line="240" w:lineRule="auto"/>
              <w:rPr>
                <w:rFonts w:ascii="Times New Roman" w:eastAsia="Times New Roman" w:hAnsi="Times New Roman"/>
                <w:b/>
              </w:rPr>
            </w:pPr>
            <w:r w:rsidRPr="00BF52C0">
              <w:rPr>
                <w:rFonts w:ascii="Times New Roman" w:eastAsia="Times New Roman" w:hAnsi="Times New Roman"/>
                <w:b/>
              </w:rPr>
              <w:t>Poor Mixing Technique</w:t>
            </w:r>
          </w:p>
        </w:tc>
      </w:tr>
      <w:tr w:rsidR="00307000" w:rsidRPr="00307000" w:rsidTr="003868BB">
        <w:tc>
          <w:tcPr>
            <w:tcW w:w="3168" w:type="dxa"/>
            <w:tcBorders>
              <w:top w:val="single" w:sz="4" w:space="0" w:color="auto"/>
            </w:tcBorders>
            <w:vAlign w:val="bottom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Gender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3611" w:type="dxa"/>
            <w:tcBorders>
              <w:top w:val="single" w:sz="4" w:space="0" w:color="auto"/>
            </w:tcBorders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</w:tr>
      <w:tr w:rsidR="00307000" w:rsidRPr="00307000" w:rsidTr="003868BB">
        <w:tc>
          <w:tcPr>
            <w:tcW w:w="3168" w:type="dxa"/>
            <w:vAlign w:val="bottom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Education</w:t>
            </w:r>
          </w:p>
        </w:tc>
        <w:tc>
          <w:tcPr>
            <w:tcW w:w="2160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2059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0.017</w:t>
            </w:r>
          </w:p>
        </w:tc>
        <w:tc>
          <w:tcPr>
            <w:tcW w:w="3611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2178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</w:tr>
      <w:tr w:rsidR="00307000" w:rsidRPr="00307000" w:rsidTr="003868BB">
        <w:tc>
          <w:tcPr>
            <w:tcW w:w="3168" w:type="dxa"/>
            <w:vAlign w:val="bottom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Capacity of Employment</w:t>
            </w:r>
          </w:p>
        </w:tc>
        <w:tc>
          <w:tcPr>
            <w:tcW w:w="2160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2059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3611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2178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</w:tr>
      <w:tr w:rsidR="00307000" w:rsidRPr="00307000" w:rsidTr="003868BB">
        <w:tc>
          <w:tcPr>
            <w:tcW w:w="3168" w:type="dxa"/>
            <w:vAlign w:val="bottom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Status of Employment</w:t>
            </w:r>
          </w:p>
        </w:tc>
        <w:tc>
          <w:tcPr>
            <w:tcW w:w="2160" w:type="dxa"/>
          </w:tcPr>
          <w:p w:rsidR="00307000" w:rsidRPr="00307000" w:rsidRDefault="00307000" w:rsidP="00BF52C0">
            <w:pPr>
              <w:tabs>
                <w:tab w:val="center" w:pos="972"/>
              </w:tabs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  <w:r w:rsidRPr="00307000">
              <w:rPr>
                <w:rFonts w:ascii="Times New Roman" w:hAnsi="Times New Roman"/>
              </w:rPr>
              <w:tab/>
            </w:r>
          </w:p>
        </w:tc>
        <w:tc>
          <w:tcPr>
            <w:tcW w:w="2059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3611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2178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0.001</w:t>
            </w:r>
          </w:p>
        </w:tc>
      </w:tr>
      <w:tr w:rsidR="00307000" w:rsidRPr="00307000" w:rsidTr="003868BB">
        <w:tc>
          <w:tcPr>
            <w:tcW w:w="3168" w:type="dxa"/>
            <w:vAlign w:val="bottom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Scale of farming activities</w:t>
            </w:r>
          </w:p>
        </w:tc>
        <w:tc>
          <w:tcPr>
            <w:tcW w:w="2160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2059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0.002</w:t>
            </w:r>
          </w:p>
        </w:tc>
        <w:tc>
          <w:tcPr>
            <w:tcW w:w="3611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0.042</w:t>
            </w:r>
          </w:p>
        </w:tc>
        <w:tc>
          <w:tcPr>
            <w:tcW w:w="2178" w:type="dxa"/>
            <w:vAlign w:val="bottom"/>
          </w:tcPr>
          <w:p w:rsidR="00307000" w:rsidRPr="00307000" w:rsidRDefault="00307000" w:rsidP="00BF52C0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0.004</w:t>
            </w:r>
          </w:p>
        </w:tc>
      </w:tr>
      <w:tr w:rsidR="00307000" w:rsidRPr="00307000" w:rsidTr="003868BB">
        <w:tc>
          <w:tcPr>
            <w:tcW w:w="3168" w:type="dxa"/>
            <w:vAlign w:val="bottom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 xml:space="preserve">Length of Time </w:t>
            </w:r>
          </w:p>
        </w:tc>
        <w:tc>
          <w:tcPr>
            <w:tcW w:w="2160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2059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3611" w:type="dxa"/>
            <w:vAlign w:val="bottom"/>
          </w:tcPr>
          <w:p w:rsidR="00307000" w:rsidRPr="00307000" w:rsidRDefault="00307000" w:rsidP="00BF52C0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0.006</w:t>
            </w:r>
          </w:p>
        </w:tc>
        <w:tc>
          <w:tcPr>
            <w:tcW w:w="2178" w:type="dxa"/>
            <w:vAlign w:val="bottom"/>
          </w:tcPr>
          <w:p w:rsidR="00307000" w:rsidRPr="00307000" w:rsidRDefault="00307000" w:rsidP="00BF52C0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0.011</w:t>
            </w:r>
          </w:p>
        </w:tc>
      </w:tr>
      <w:tr w:rsidR="00307000" w:rsidRPr="00307000" w:rsidTr="003868BB">
        <w:tc>
          <w:tcPr>
            <w:tcW w:w="3168" w:type="dxa"/>
            <w:vAlign w:val="bottom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Number of Jobs</w:t>
            </w:r>
          </w:p>
        </w:tc>
        <w:tc>
          <w:tcPr>
            <w:tcW w:w="2160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2059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3611" w:type="dxa"/>
            <w:vAlign w:val="bottom"/>
          </w:tcPr>
          <w:p w:rsidR="00307000" w:rsidRPr="00307000" w:rsidRDefault="00307000" w:rsidP="00BF52C0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&lt;0.001</w:t>
            </w:r>
          </w:p>
        </w:tc>
        <w:tc>
          <w:tcPr>
            <w:tcW w:w="2178" w:type="dxa"/>
            <w:vAlign w:val="bottom"/>
          </w:tcPr>
          <w:p w:rsidR="00307000" w:rsidRPr="00307000" w:rsidRDefault="00307000" w:rsidP="00BF52C0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0.025</w:t>
            </w:r>
          </w:p>
        </w:tc>
      </w:tr>
      <w:tr w:rsidR="00307000" w:rsidRPr="00307000" w:rsidTr="003868BB">
        <w:tc>
          <w:tcPr>
            <w:tcW w:w="3168" w:type="dxa"/>
            <w:vAlign w:val="bottom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Contribution to gross income</w:t>
            </w:r>
          </w:p>
        </w:tc>
        <w:tc>
          <w:tcPr>
            <w:tcW w:w="2160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2059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3611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  <w:tc>
          <w:tcPr>
            <w:tcW w:w="2178" w:type="dxa"/>
          </w:tcPr>
          <w:p w:rsidR="00307000" w:rsidRPr="00307000" w:rsidRDefault="00307000" w:rsidP="00BF52C0">
            <w:pPr>
              <w:spacing w:line="240" w:lineRule="auto"/>
              <w:rPr>
                <w:rFonts w:ascii="Times New Roman" w:hAnsi="Times New Roman"/>
              </w:rPr>
            </w:pPr>
            <w:r w:rsidRPr="00307000">
              <w:rPr>
                <w:rFonts w:ascii="Times New Roman" w:hAnsi="Times New Roman"/>
              </w:rPr>
              <w:t>-</w:t>
            </w:r>
          </w:p>
        </w:tc>
      </w:tr>
    </w:tbl>
    <w:p w:rsidR="00307000" w:rsidRPr="00307000" w:rsidRDefault="00307000" w:rsidP="00307000">
      <w:pPr>
        <w:rPr>
          <w:rFonts w:ascii="Times New Roman" w:hAnsi="Times New Roman"/>
        </w:rPr>
      </w:pPr>
      <w:r w:rsidRPr="00307000">
        <w:rPr>
          <w:rFonts w:ascii="Times New Roman" w:hAnsi="Times New Roman"/>
        </w:rPr>
        <w:t xml:space="preserve">*p-value &lt;0.05 indicates significant association </w:t>
      </w:r>
      <w:r w:rsidRPr="00307000">
        <w:rPr>
          <w:rFonts w:ascii="Times New Roman" w:hAnsi="Times New Roman"/>
        </w:rPr>
        <w:tab/>
      </w:r>
      <w:r w:rsidRPr="00307000">
        <w:rPr>
          <w:rFonts w:ascii="Times New Roman" w:hAnsi="Times New Roman"/>
        </w:rPr>
        <w:tab/>
        <w:t>-: p-value &gt;0.05 indicates no association</w:t>
      </w:r>
    </w:p>
    <w:p w:rsidR="00BF52C0" w:rsidRDefault="00BF52C0" w:rsidP="00307000">
      <w:pPr>
        <w:pStyle w:val="Caption"/>
        <w:keepNext/>
        <w:rPr>
          <w:rFonts w:ascii="Times New Roman" w:hAnsi="Times New Roman"/>
          <w:color w:val="auto"/>
          <w:sz w:val="22"/>
          <w:szCs w:val="22"/>
        </w:rPr>
      </w:pPr>
    </w:p>
    <w:p w:rsidR="00BF52C0" w:rsidRPr="00BF52C0" w:rsidRDefault="00BF52C0" w:rsidP="00BF52C0"/>
    <w:p w:rsidR="00BF52C0" w:rsidRDefault="00BF52C0" w:rsidP="00307000">
      <w:pPr>
        <w:pStyle w:val="Caption"/>
        <w:keepNext/>
        <w:rPr>
          <w:rFonts w:ascii="Times New Roman" w:hAnsi="Times New Roman"/>
          <w:color w:val="auto"/>
          <w:sz w:val="22"/>
          <w:szCs w:val="22"/>
        </w:rPr>
      </w:pPr>
    </w:p>
    <w:p w:rsidR="00BF52C0" w:rsidRDefault="00BF52C0" w:rsidP="00307000">
      <w:pPr>
        <w:pStyle w:val="Caption"/>
        <w:keepNext/>
        <w:rPr>
          <w:rFonts w:ascii="Times New Roman" w:hAnsi="Times New Roman"/>
          <w:color w:val="auto"/>
          <w:sz w:val="22"/>
          <w:szCs w:val="22"/>
        </w:rPr>
      </w:pPr>
    </w:p>
    <w:p w:rsidR="00BF52C0" w:rsidRDefault="00BF52C0" w:rsidP="00307000">
      <w:pPr>
        <w:pStyle w:val="Caption"/>
        <w:keepNext/>
        <w:rPr>
          <w:rFonts w:ascii="Times New Roman" w:hAnsi="Times New Roman"/>
          <w:color w:val="auto"/>
          <w:sz w:val="22"/>
          <w:szCs w:val="22"/>
        </w:rPr>
      </w:pPr>
    </w:p>
    <w:p w:rsidR="00BF52C0" w:rsidRDefault="00BF52C0" w:rsidP="00307000">
      <w:pPr>
        <w:pStyle w:val="Caption"/>
        <w:keepNext/>
        <w:rPr>
          <w:rFonts w:ascii="Times New Roman" w:hAnsi="Times New Roman"/>
          <w:color w:val="auto"/>
          <w:sz w:val="22"/>
          <w:szCs w:val="22"/>
        </w:rPr>
      </w:pPr>
    </w:p>
    <w:p w:rsidR="00BF52C0" w:rsidRDefault="00BF52C0" w:rsidP="00307000">
      <w:pPr>
        <w:pStyle w:val="Caption"/>
        <w:keepNext/>
        <w:rPr>
          <w:rFonts w:ascii="Times New Roman" w:hAnsi="Times New Roman"/>
          <w:color w:val="auto"/>
          <w:sz w:val="22"/>
          <w:szCs w:val="22"/>
        </w:rPr>
      </w:pPr>
    </w:p>
    <w:p w:rsidR="00BF52C0" w:rsidRDefault="00BF52C0" w:rsidP="00307000">
      <w:pPr>
        <w:pStyle w:val="Caption"/>
        <w:keepNext/>
        <w:rPr>
          <w:rFonts w:ascii="Times New Roman" w:hAnsi="Times New Roman"/>
          <w:color w:val="auto"/>
          <w:sz w:val="22"/>
          <w:szCs w:val="22"/>
        </w:rPr>
      </w:pPr>
    </w:p>
    <w:p w:rsidR="00BF52C0" w:rsidRDefault="00BF52C0" w:rsidP="00307000">
      <w:pPr>
        <w:pStyle w:val="Caption"/>
        <w:keepNext/>
        <w:rPr>
          <w:rFonts w:ascii="Times New Roman" w:hAnsi="Times New Roman"/>
          <w:color w:val="auto"/>
          <w:sz w:val="22"/>
          <w:szCs w:val="22"/>
        </w:rPr>
      </w:pPr>
    </w:p>
    <w:p w:rsidR="00BF52C0" w:rsidRDefault="00BF52C0" w:rsidP="00307000">
      <w:pPr>
        <w:pStyle w:val="Caption"/>
        <w:keepNext/>
        <w:rPr>
          <w:rFonts w:ascii="Times New Roman" w:hAnsi="Times New Roman"/>
          <w:color w:val="auto"/>
          <w:sz w:val="22"/>
          <w:szCs w:val="22"/>
        </w:rPr>
      </w:pPr>
    </w:p>
    <w:p w:rsidR="00BF52C0" w:rsidRDefault="00BF52C0" w:rsidP="00307000">
      <w:pPr>
        <w:pStyle w:val="Caption"/>
        <w:keepNext/>
        <w:rPr>
          <w:rFonts w:ascii="Times New Roman" w:hAnsi="Times New Roman"/>
          <w:color w:val="auto"/>
          <w:sz w:val="22"/>
          <w:szCs w:val="22"/>
        </w:rPr>
      </w:pPr>
    </w:p>
    <w:p w:rsidR="00BF52C0" w:rsidRDefault="00BF52C0" w:rsidP="00307000">
      <w:pPr>
        <w:pStyle w:val="Caption"/>
        <w:keepNext/>
        <w:rPr>
          <w:rFonts w:ascii="Times New Roman" w:hAnsi="Times New Roman"/>
          <w:color w:val="auto"/>
          <w:sz w:val="22"/>
          <w:szCs w:val="22"/>
        </w:rPr>
      </w:pPr>
    </w:p>
    <w:p w:rsidR="00307000" w:rsidRPr="00307000" w:rsidRDefault="00307000" w:rsidP="00307000">
      <w:pPr>
        <w:pStyle w:val="Caption"/>
        <w:keepNext/>
        <w:rPr>
          <w:rFonts w:ascii="Times New Roman" w:hAnsi="Times New Roman"/>
          <w:color w:val="auto"/>
          <w:sz w:val="22"/>
          <w:szCs w:val="22"/>
        </w:rPr>
      </w:pPr>
      <w:r w:rsidRPr="00307000">
        <w:rPr>
          <w:rFonts w:ascii="Times New Roman" w:hAnsi="Times New Roman"/>
          <w:color w:val="auto"/>
          <w:sz w:val="22"/>
          <w:szCs w:val="22"/>
        </w:rPr>
        <w:t xml:space="preserve">Table </w:t>
      </w:r>
      <w:r w:rsidR="00BF52C0">
        <w:rPr>
          <w:rFonts w:ascii="Times New Roman" w:hAnsi="Times New Roman"/>
          <w:color w:val="auto"/>
          <w:sz w:val="22"/>
          <w:szCs w:val="22"/>
        </w:rPr>
        <w:t>5</w:t>
      </w:r>
      <w:r w:rsidRPr="00307000">
        <w:rPr>
          <w:rFonts w:ascii="Times New Roman" w:hAnsi="Times New Roman"/>
          <w:color w:val="auto"/>
          <w:sz w:val="22"/>
          <w:szCs w:val="22"/>
        </w:rPr>
        <w:t>: One-way analysis of variance (ANOVA) for risky pesticide practices subcategories and demographic factors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93"/>
        <w:gridCol w:w="2377"/>
        <w:gridCol w:w="3690"/>
      </w:tblGrid>
      <w:tr w:rsidR="00307000" w:rsidRPr="00BF52C0" w:rsidTr="003868BB">
        <w:trPr>
          <w:trHeight w:val="315"/>
        </w:trPr>
        <w:tc>
          <w:tcPr>
            <w:tcW w:w="175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BF52C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BF52C0">
              <w:rPr>
                <w:rFonts w:ascii="Times New Roman" w:eastAsia="Times New Roman" w:hAnsi="Times New Roman"/>
                <w:b/>
              </w:rPr>
              <w:t> </w:t>
            </w:r>
          </w:p>
        </w:tc>
        <w:tc>
          <w:tcPr>
            <w:tcW w:w="3241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BF52C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BF52C0">
              <w:rPr>
                <w:rFonts w:ascii="Times New Roman" w:eastAsia="Times New Roman" w:hAnsi="Times New Roman"/>
                <w:b/>
              </w:rPr>
              <w:t>Factors (p)</w:t>
            </w:r>
          </w:p>
        </w:tc>
      </w:tr>
      <w:tr w:rsidR="00307000" w:rsidRPr="00BF52C0" w:rsidTr="003868BB">
        <w:trPr>
          <w:trHeight w:val="315"/>
        </w:trPr>
        <w:tc>
          <w:tcPr>
            <w:tcW w:w="1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BF52C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BF52C0">
              <w:rPr>
                <w:rFonts w:ascii="Times New Roman" w:eastAsia="Times New Roman" w:hAnsi="Times New Roman"/>
                <w:b/>
              </w:rPr>
              <w:t>Variable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BF52C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BF52C0">
              <w:rPr>
                <w:rFonts w:ascii="Times New Roman" w:eastAsia="Times New Roman" w:hAnsi="Times New Roman"/>
                <w:b/>
              </w:rPr>
              <w:t>Status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BF52C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BF52C0">
              <w:rPr>
                <w:rFonts w:ascii="Times New Roman" w:eastAsia="Times New Roman" w:hAnsi="Times New Roman"/>
                <w:b/>
              </w:rPr>
              <w:t>Scale</w:t>
            </w:r>
          </w:p>
        </w:tc>
      </w:tr>
      <w:tr w:rsidR="00307000" w:rsidRPr="00307000" w:rsidTr="003868BB">
        <w:trPr>
          <w:trHeight w:val="315"/>
        </w:trPr>
        <w:tc>
          <w:tcPr>
            <w:tcW w:w="17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Application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0.228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0.185</w:t>
            </w:r>
          </w:p>
        </w:tc>
      </w:tr>
      <w:tr w:rsidR="00307000" w:rsidRPr="00307000" w:rsidTr="003868BB">
        <w:trPr>
          <w:trHeight w:val="739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Consumption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0.051</w:t>
            </w:r>
          </w:p>
        </w:tc>
        <w:tc>
          <w:tcPr>
            <w:tcW w:w="1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0.129</w:t>
            </w:r>
          </w:p>
        </w:tc>
      </w:tr>
      <w:tr w:rsidR="00307000" w:rsidRPr="00307000" w:rsidTr="003868BB">
        <w:trPr>
          <w:trHeight w:val="315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Hygiene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0.808</w:t>
            </w:r>
          </w:p>
        </w:tc>
        <w:tc>
          <w:tcPr>
            <w:tcW w:w="1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0.354</w:t>
            </w:r>
          </w:p>
        </w:tc>
      </w:tr>
      <w:tr w:rsidR="00307000" w:rsidRPr="00307000" w:rsidTr="003868BB">
        <w:trPr>
          <w:trHeight w:val="315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Storage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0.091</w:t>
            </w:r>
          </w:p>
        </w:tc>
        <w:tc>
          <w:tcPr>
            <w:tcW w:w="1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≤ 0.001</w:t>
            </w:r>
          </w:p>
        </w:tc>
      </w:tr>
      <w:tr w:rsidR="00307000" w:rsidRPr="00307000" w:rsidTr="003868BB">
        <w:trPr>
          <w:trHeight w:val="315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PPE Usage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0.001</w:t>
            </w:r>
          </w:p>
        </w:tc>
        <w:tc>
          <w:tcPr>
            <w:tcW w:w="1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≤ 0.001</w:t>
            </w:r>
          </w:p>
        </w:tc>
      </w:tr>
      <w:tr w:rsidR="00307000" w:rsidRPr="00307000" w:rsidTr="003868BB">
        <w:trPr>
          <w:trHeight w:val="315"/>
        </w:trPr>
        <w:tc>
          <w:tcPr>
            <w:tcW w:w="1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Practices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307000">
              <w:rPr>
                <w:rFonts w:ascii="Times New Roman" w:eastAsia="Times New Roman" w:hAnsi="Times New Roman"/>
              </w:rPr>
              <w:t>0.05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000" w:rsidRPr="00307000" w:rsidRDefault="00307000" w:rsidP="00BF52C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07000">
              <w:rPr>
                <w:rFonts w:ascii="Times New Roman" w:eastAsia="Times New Roman" w:hAnsi="Times New Roman"/>
              </w:rPr>
              <w:t>0.39</w:t>
            </w:r>
          </w:p>
        </w:tc>
      </w:tr>
    </w:tbl>
    <w:p w:rsidR="00307000" w:rsidRPr="00307000" w:rsidRDefault="00307000" w:rsidP="00307000">
      <w:pPr>
        <w:spacing w:line="480" w:lineRule="auto"/>
        <w:jc w:val="both"/>
        <w:rPr>
          <w:rFonts w:ascii="Times New Roman" w:hAnsi="Times New Roman"/>
        </w:rPr>
      </w:pPr>
    </w:p>
    <w:p w:rsidR="00307000" w:rsidRPr="00307000" w:rsidRDefault="00307000">
      <w:pPr>
        <w:rPr>
          <w:rFonts w:ascii="Times New Roman" w:hAnsi="Times New Roman"/>
        </w:rPr>
      </w:pPr>
    </w:p>
    <w:sectPr w:rsidR="00307000" w:rsidRPr="003070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00"/>
    <w:rsid w:val="0000750A"/>
    <w:rsid w:val="00010367"/>
    <w:rsid w:val="00012037"/>
    <w:rsid w:val="00014B63"/>
    <w:rsid w:val="00021BBD"/>
    <w:rsid w:val="00021C85"/>
    <w:rsid w:val="00024A49"/>
    <w:rsid w:val="00025450"/>
    <w:rsid w:val="000302F3"/>
    <w:rsid w:val="000349FF"/>
    <w:rsid w:val="00034AB2"/>
    <w:rsid w:val="000352E7"/>
    <w:rsid w:val="00035C4B"/>
    <w:rsid w:val="00041B0B"/>
    <w:rsid w:val="00045F23"/>
    <w:rsid w:val="00052851"/>
    <w:rsid w:val="0005308B"/>
    <w:rsid w:val="00053352"/>
    <w:rsid w:val="00053BC8"/>
    <w:rsid w:val="00056520"/>
    <w:rsid w:val="00056C32"/>
    <w:rsid w:val="0006546F"/>
    <w:rsid w:val="00077CCA"/>
    <w:rsid w:val="000809A9"/>
    <w:rsid w:val="00082993"/>
    <w:rsid w:val="00085544"/>
    <w:rsid w:val="000863DD"/>
    <w:rsid w:val="000922EA"/>
    <w:rsid w:val="000965E1"/>
    <w:rsid w:val="000A12DA"/>
    <w:rsid w:val="000A1DB8"/>
    <w:rsid w:val="000A1E95"/>
    <w:rsid w:val="000A3030"/>
    <w:rsid w:val="000A3B83"/>
    <w:rsid w:val="000A57E0"/>
    <w:rsid w:val="000B0275"/>
    <w:rsid w:val="000B044C"/>
    <w:rsid w:val="000B6E8C"/>
    <w:rsid w:val="000B7A89"/>
    <w:rsid w:val="000C0401"/>
    <w:rsid w:val="000C3AB2"/>
    <w:rsid w:val="000C4154"/>
    <w:rsid w:val="000D2DBB"/>
    <w:rsid w:val="000D4B27"/>
    <w:rsid w:val="000E0D43"/>
    <w:rsid w:val="000E2187"/>
    <w:rsid w:val="000E2D8C"/>
    <w:rsid w:val="000E6B24"/>
    <w:rsid w:val="000E6D3D"/>
    <w:rsid w:val="000F1319"/>
    <w:rsid w:val="000F1446"/>
    <w:rsid w:val="000F31CC"/>
    <w:rsid w:val="000F4000"/>
    <w:rsid w:val="000F544A"/>
    <w:rsid w:val="0010442E"/>
    <w:rsid w:val="00105A02"/>
    <w:rsid w:val="001077A4"/>
    <w:rsid w:val="00111C7A"/>
    <w:rsid w:val="00114265"/>
    <w:rsid w:val="00121BDA"/>
    <w:rsid w:val="00121EF7"/>
    <w:rsid w:val="00127034"/>
    <w:rsid w:val="00127A0E"/>
    <w:rsid w:val="00132E4F"/>
    <w:rsid w:val="00132FF2"/>
    <w:rsid w:val="00137568"/>
    <w:rsid w:val="00137C26"/>
    <w:rsid w:val="00140FEA"/>
    <w:rsid w:val="00141871"/>
    <w:rsid w:val="00150F3F"/>
    <w:rsid w:val="00156AA9"/>
    <w:rsid w:val="00160A22"/>
    <w:rsid w:val="00161071"/>
    <w:rsid w:val="001640FB"/>
    <w:rsid w:val="0016517E"/>
    <w:rsid w:val="00166963"/>
    <w:rsid w:val="001671E5"/>
    <w:rsid w:val="00167A47"/>
    <w:rsid w:val="00172409"/>
    <w:rsid w:val="00172540"/>
    <w:rsid w:val="001779F0"/>
    <w:rsid w:val="0018071D"/>
    <w:rsid w:val="001842A1"/>
    <w:rsid w:val="001845D6"/>
    <w:rsid w:val="00190BD4"/>
    <w:rsid w:val="00191323"/>
    <w:rsid w:val="00191A4C"/>
    <w:rsid w:val="001970A6"/>
    <w:rsid w:val="0019778C"/>
    <w:rsid w:val="001A2D8D"/>
    <w:rsid w:val="001A492A"/>
    <w:rsid w:val="001A51DE"/>
    <w:rsid w:val="001A6B16"/>
    <w:rsid w:val="001B08C0"/>
    <w:rsid w:val="001B0F14"/>
    <w:rsid w:val="001B2ED3"/>
    <w:rsid w:val="001B6F5B"/>
    <w:rsid w:val="001C165B"/>
    <w:rsid w:val="001C3B09"/>
    <w:rsid w:val="001D4663"/>
    <w:rsid w:val="001D5CD3"/>
    <w:rsid w:val="001E2BBD"/>
    <w:rsid w:val="001E6BD6"/>
    <w:rsid w:val="001E705A"/>
    <w:rsid w:val="001F047B"/>
    <w:rsid w:val="001F1241"/>
    <w:rsid w:val="0020101B"/>
    <w:rsid w:val="00203527"/>
    <w:rsid w:val="002045A5"/>
    <w:rsid w:val="002046BD"/>
    <w:rsid w:val="00204D3E"/>
    <w:rsid w:val="002050AE"/>
    <w:rsid w:val="00206467"/>
    <w:rsid w:val="00206E66"/>
    <w:rsid w:val="00207968"/>
    <w:rsid w:val="00207ED2"/>
    <w:rsid w:val="00217074"/>
    <w:rsid w:val="002267F5"/>
    <w:rsid w:val="0022713C"/>
    <w:rsid w:val="00233F15"/>
    <w:rsid w:val="00236EFA"/>
    <w:rsid w:val="002424DC"/>
    <w:rsid w:val="002443AF"/>
    <w:rsid w:val="00245188"/>
    <w:rsid w:val="00246308"/>
    <w:rsid w:val="002472AC"/>
    <w:rsid w:val="00254077"/>
    <w:rsid w:val="00254556"/>
    <w:rsid w:val="0025470D"/>
    <w:rsid w:val="002549BB"/>
    <w:rsid w:val="00257298"/>
    <w:rsid w:val="00261753"/>
    <w:rsid w:val="002635D9"/>
    <w:rsid w:val="002635F5"/>
    <w:rsid w:val="00264227"/>
    <w:rsid w:val="00267527"/>
    <w:rsid w:val="0027347C"/>
    <w:rsid w:val="00275FFE"/>
    <w:rsid w:val="0027625A"/>
    <w:rsid w:val="00280F50"/>
    <w:rsid w:val="002810D0"/>
    <w:rsid w:val="002912B3"/>
    <w:rsid w:val="002A0846"/>
    <w:rsid w:val="002A1655"/>
    <w:rsid w:val="002A23AC"/>
    <w:rsid w:val="002A260B"/>
    <w:rsid w:val="002A348F"/>
    <w:rsid w:val="002A6E06"/>
    <w:rsid w:val="002A78AD"/>
    <w:rsid w:val="002A7FE0"/>
    <w:rsid w:val="002B4947"/>
    <w:rsid w:val="002B7096"/>
    <w:rsid w:val="002B71A7"/>
    <w:rsid w:val="002C0DB7"/>
    <w:rsid w:val="002C5064"/>
    <w:rsid w:val="002C6C4B"/>
    <w:rsid w:val="002C6DBF"/>
    <w:rsid w:val="002C7666"/>
    <w:rsid w:val="002D38EA"/>
    <w:rsid w:val="002D7EB3"/>
    <w:rsid w:val="002E2C1C"/>
    <w:rsid w:val="002E35CA"/>
    <w:rsid w:val="002E439E"/>
    <w:rsid w:val="002E5B8D"/>
    <w:rsid w:val="002E7DB4"/>
    <w:rsid w:val="002F31BC"/>
    <w:rsid w:val="002F4659"/>
    <w:rsid w:val="002F565B"/>
    <w:rsid w:val="002F69BD"/>
    <w:rsid w:val="002F7C50"/>
    <w:rsid w:val="003007E0"/>
    <w:rsid w:val="00300C08"/>
    <w:rsid w:val="00302371"/>
    <w:rsid w:val="00307000"/>
    <w:rsid w:val="00310CBC"/>
    <w:rsid w:val="00312103"/>
    <w:rsid w:val="0031558F"/>
    <w:rsid w:val="00316B05"/>
    <w:rsid w:val="00320BB8"/>
    <w:rsid w:val="00322775"/>
    <w:rsid w:val="0032390B"/>
    <w:rsid w:val="00323ABF"/>
    <w:rsid w:val="0032450A"/>
    <w:rsid w:val="003250DC"/>
    <w:rsid w:val="0032725F"/>
    <w:rsid w:val="0033646C"/>
    <w:rsid w:val="00336A13"/>
    <w:rsid w:val="00337C32"/>
    <w:rsid w:val="00337DE1"/>
    <w:rsid w:val="0034040F"/>
    <w:rsid w:val="003549E7"/>
    <w:rsid w:val="00355F23"/>
    <w:rsid w:val="0035720F"/>
    <w:rsid w:val="00357BAC"/>
    <w:rsid w:val="0036289E"/>
    <w:rsid w:val="00371B23"/>
    <w:rsid w:val="003721B3"/>
    <w:rsid w:val="0037229D"/>
    <w:rsid w:val="00372D9E"/>
    <w:rsid w:val="0037321D"/>
    <w:rsid w:val="00374AB5"/>
    <w:rsid w:val="003764A4"/>
    <w:rsid w:val="00381130"/>
    <w:rsid w:val="003830ED"/>
    <w:rsid w:val="00384A0F"/>
    <w:rsid w:val="003870B0"/>
    <w:rsid w:val="00392141"/>
    <w:rsid w:val="003A09DF"/>
    <w:rsid w:val="003A2257"/>
    <w:rsid w:val="003A2799"/>
    <w:rsid w:val="003A4086"/>
    <w:rsid w:val="003A4319"/>
    <w:rsid w:val="003A618A"/>
    <w:rsid w:val="003A652D"/>
    <w:rsid w:val="003B03FF"/>
    <w:rsid w:val="003B38B9"/>
    <w:rsid w:val="003B572A"/>
    <w:rsid w:val="003C06CB"/>
    <w:rsid w:val="003C1C02"/>
    <w:rsid w:val="003D01BE"/>
    <w:rsid w:val="003D1CCE"/>
    <w:rsid w:val="003D4388"/>
    <w:rsid w:val="003E0419"/>
    <w:rsid w:val="003E0D65"/>
    <w:rsid w:val="003E4957"/>
    <w:rsid w:val="003E5E13"/>
    <w:rsid w:val="003F3CF0"/>
    <w:rsid w:val="003F571B"/>
    <w:rsid w:val="003F6F78"/>
    <w:rsid w:val="00401992"/>
    <w:rsid w:val="00402D56"/>
    <w:rsid w:val="004060CB"/>
    <w:rsid w:val="0041005B"/>
    <w:rsid w:val="00411F7B"/>
    <w:rsid w:val="004168B8"/>
    <w:rsid w:val="00417393"/>
    <w:rsid w:val="00417F51"/>
    <w:rsid w:val="0042184E"/>
    <w:rsid w:val="0042309D"/>
    <w:rsid w:val="00430005"/>
    <w:rsid w:val="00430A20"/>
    <w:rsid w:val="00431BBB"/>
    <w:rsid w:val="00432423"/>
    <w:rsid w:val="00432AC8"/>
    <w:rsid w:val="00432E75"/>
    <w:rsid w:val="00434447"/>
    <w:rsid w:val="004352A5"/>
    <w:rsid w:val="00442CA4"/>
    <w:rsid w:val="004445FD"/>
    <w:rsid w:val="00451157"/>
    <w:rsid w:val="00452413"/>
    <w:rsid w:val="004527E4"/>
    <w:rsid w:val="004529F6"/>
    <w:rsid w:val="00460A54"/>
    <w:rsid w:val="00463981"/>
    <w:rsid w:val="00470FED"/>
    <w:rsid w:val="0047287E"/>
    <w:rsid w:val="0048174E"/>
    <w:rsid w:val="00482EFB"/>
    <w:rsid w:val="0048692E"/>
    <w:rsid w:val="00490E49"/>
    <w:rsid w:val="004978AF"/>
    <w:rsid w:val="00497FC9"/>
    <w:rsid w:val="004A011F"/>
    <w:rsid w:val="004A0BB0"/>
    <w:rsid w:val="004A2A8C"/>
    <w:rsid w:val="004A2E8E"/>
    <w:rsid w:val="004A42FD"/>
    <w:rsid w:val="004A5087"/>
    <w:rsid w:val="004A6513"/>
    <w:rsid w:val="004B5E98"/>
    <w:rsid w:val="004C4325"/>
    <w:rsid w:val="004C657A"/>
    <w:rsid w:val="004C6D15"/>
    <w:rsid w:val="004D01A8"/>
    <w:rsid w:val="004D231E"/>
    <w:rsid w:val="004D27F0"/>
    <w:rsid w:val="004D3882"/>
    <w:rsid w:val="004D4B12"/>
    <w:rsid w:val="004D5F18"/>
    <w:rsid w:val="004D6A71"/>
    <w:rsid w:val="004E63B0"/>
    <w:rsid w:val="004F1974"/>
    <w:rsid w:val="004F1B02"/>
    <w:rsid w:val="004F2566"/>
    <w:rsid w:val="004F349F"/>
    <w:rsid w:val="004F3618"/>
    <w:rsid w:val="004F409C"/>
    <w:rsid w:val="004F51A8"/>
    <w:rsid w:val="004F57CD"/>
    <w:rsid w:val="004F61C5"/>
    <w:rsid w:val="004F633B"/>
    <w:rsid w:val="005000E8"/>
    <w:rsid w:val="005037A2"/>
    <w:rsid w:val="0051770F"/>
    <w:rsid w:val="00525A16"/>
    <w:rsid w:val="0053247A"/>
    <w:rsid w:val="005435D0"/>
    <w:rsid w:val="005454F2"/>
    <w:rsid w:val="00554F98"/>
    <w:rsid w:val="0055526C"/>
    <w:rsid w:val="00562456"/>
    <w:rsid w:val="00563002"/>
    <w:rsid w:val="0056441B"/>
    <w:rsid w:val="00565B91"/>
    <w:rsid w:val="0056655C"/>
    <w:rsid w:val="00567AE9"/>
    <w:rsid w:val="005713DA"/>
    <w:rsid w:val="00571EE1"/>
    <w:rsid w:val="005726A2"/>
    <w:rsid w:val="00573A91"/>
    <w:rsid w:val="00574CC2"/>
    <w:rsid w:val="00581083"/>
    <w:rsid w:val="005822F0"/>
    <w:rsid w:val="00582B7C"/>
    <w:rsid w:val="0058795D"/>
    <w:rsid w:val="005912FA"/>
    <w:rsid w:val="005913FF"/>
    <w:rsid w:val="00595B9F"/>
    <w:rsid w:val="005975BA"/>
    <w:rsid w:val="005A5A1A"/>
    <w:rsid w:val="005A6950"/>
    <w:rsid w:val="005A6C6D"/>
    <w:rsid w:val="005A7D9D"/>
    <w:rsid w:val="005B00E9"/>
    <w:rsid w:val="005B4215"/>
    <w:rsid w:val="005B5222"/>
    <w:rsid w:val="005B5E74"/>
    <w:rsid w:val="005B7054"/>
    <w:rsid w:val="005B7BCF"/>
    <w:rsid w:val="005C76C5"/>
    <w:rsid w:val="005D0D40"/>
    <w:rsid w:val="005D4B33"/>
    <w:rsid w:val="005D7011"/>
    <w:rsid w:val="005E0087"/>
    <w:rsid w:val="005E3614"/>
    <w:rsid w:val="005E526F"/>
    <w:rsid w:val="005E5F58"/>
    <w:rsid w:val="005F2B36"/>
    <w:rsid w:val="006046C8"/>
    <w:rsid w:val="00604EB5"/>
    <w:rsid w:val="0061034F"/>
    <w:rsid w:val="00611483"/>
    <w:rsid w:val="00613C2A"/>
    <w:rsid w:val="00615528"/>
    <w:rsid w:val="00616B45"/>
    <w:rsid w:val="00617B63"/>
    <w:rsid w:val="006237F9"/>
    <w:rsid w:val="00624A96"/>
    <w:rsid w:val="0062587A"/>
    <w:rsid w:val="006273D1"/>
    <w:rsid w:val="006323CB"/>
    <w:rsid w:val="006328C7"/>
    <w:rsid w:val="006415DC"/>
    <w:rsid w:val="00641D64"/>
    <w:rsid w:val="00641F19"/>
    <w:rsid w:val="006421EE"/>
    <w:rsid w:val="0064604E"/>
    <w:rsid w:val="0065005E"/>
    <w:rsid w:val="00651440"/>
    <w:rsid w:val="006522E8"/>
    <w:rsid w:val="00657858"/>
    <w:rsid w:val="00657930"/>
    <w:rsid w:val="00660468"/>
    <w:rsid w:val="006614F8"/>
    <w:rsid w:val="006625B9"/>
    <w:rsid w:val="00666695"/>
    <w:rsid w:val="00671175"/>
    <w:rsid w:val="00672408"/>
    <w:rsid w:val="00675A5C"/>
    <w:rsid w:val="00676F53"/>
    <w:rsid w:val="00677232"/>
    <w:rsid w:val="006818EB"/>
    <w:rsid w:val="00684C44"/>
    <w:rsid w:val="006877DA"/>
    <w:rsid w:val="00690124"/>
    <w:rsid w:val="00691B84"/>
    <w:rsid w:val="00691DF5"/>
    <w:rsid w:val="00696700"/>
    <w:rsid w:val="006A20CF"/>
    <w:rsid w:val="006A4B0C"/>
    <w:rsid w:val="006B0625"/>
    <w:rsid w:val="006B1B96"/>
    <w:rsid w:val="006B273F"/>
    <w:rsid w:val="006B2DB3"/>
    <w:rsid w:val="006B5544"/>
    <w:rsid w:val="006C4320"/>
    <w:rsid w:val="006C5DD1"/>
    <w:rsid w:val="006D1787"/>
    <w:rsid w:val="006D29B8"/>
    <w:rsid w:val="006E1738"/>
    <w:rsid w:val="006E5217"/>
    <w:rsid w:val="006F5EC9"/>
    <w:rsid w:val="006F63B0"/>
    <w:rsid w:val="00706120"/>
    <w:rsid w:val="00706A94"/>
    <w:rsid w:val="00711585"/>
    <w:rsid w:val="00712F80"/>
    <w:rsid w:val="007139A3"/>
    <w:rsid w:val="00714A54"/>
    <w:rsid w:val="00732389"/>
    <w:rsid w:val="007407FC"/>
    <w:rsid w:val="007426C4"/>
    <w:rsid w:val="00744DC4"/>
    <w:rsid w:val="00747287"/>
    <w:rsid w:val="00747463"/>
    <w:rsid w:val="007536FD"/>
    <w:rsid w:val="00756EA2"/>
    <w:rsid w:val="007579A9"/>
    <w:rsid w:val="00757B01"/>
    <w:rsid w:val="007600BD"/>
    <w:rsid w:val="007606FC"/>
    <w:rsid w:val="00763DDC"/>
    <w:rsid w:val="00765ADC"/>
    <w:rsid w:val="00766C0E"/>
    <w:rsid w:val="00770854"/>
    <w:rsid w:val="00773A25"/>
    <w:rsid w:val="00780D97"/>
    <w:rsid w:val="00783D49"/>
    <w:rsid w:val="007902DB"/>
    <w:rsid w:val="00790CB5"/>
    <w:rsid w:val="00794876"/>
    <w:rsid w:val="00794F51"/>
    <w:rsid w:val="0079503C"/>
    <w:rsid w:val="007A7927"/>
    <w:rsid w:val="007B1D40"/>
    <w:rsid w:val="007B4F25"/>
    <w:rsid w:val="007B54C4"/>
    <w:rsid w:val="007C12B0"/>
    <w:rsid w:val="007C16C1"/>
    <w:rsid w:val="007C2E99"/>
    <w:rsid w:val="007C41A2"/>
    <w:rsid w:val="007C4F1E"/>
    <w:rsid w:val="007C6E3A"/>
    <w:rsid w:val="007C757B"/>
    <w:rsid w:val="007E15FA"/>
    <w:rsid w:val="007E34E7"/>
    <w:rsid w:val="007E445A"/>
    <w:rsid w:val="007E51CF"/>
    <w:rsid w:val="007E7EA7"/>
    <w:rsid w:val="007F49E0"/>
    <w:rsid w:val="007F75A7"/>
    <w:rsid w:val="007F7B92"/>
    <w:rsid w:val="008037CC"/>
    <w:rsid w:val="00811D9A"/>
    <w:rsid w:val="0082632F"/>
    <w:rsid w:val="008368AD"/>
    <w:rsid w:val="00837E8E"/>
    <w:rsid w:val="008411F1"/>
    <w:rsid w:val="008412E7"/>
    <w:rsid w:val="00841385"/>
    <w:rsid w:val="00841AB0"/>
    <w:rsid w:val="00845DF8"/>
    <w:rsid w:val="00863B5C"/>
    <w:rsid w:val="00866100"/>
    <w:rsid w:val="00867990"/>
    <w:rsid w:val="00871C36"/>
    <w:rsid w:val="008728F9"/>
    <w:rsid w:val="00873DD3"/>
    <w:rsid w:val="00877677"/>
    <w:rsid w:val="008876DE"/>
    <w:rsid w:val="00892C67"/>
    <w:rsid w:val="008935D4"/>
    <w:rsid w:val="008A352B"/>
    <w:rsid w:val="008A517C"/>
    <w:rsid w:val="008A63B3"/>
    <w:rsid w:val="008B2721"/>
    <w:rsid w:val="008C1E84"/>
    <w:rsid w:val="008C3FC8"/>
    <w:rsid w:val="008C416C"/>
    <w:rsid w:val="008C45EA"/>
    <w:rsid w:val="008C7EEF"/>
    <w:rsid w:val="008D0545"/>
    <w:rsid w:val="008D0A84"/>
    <w:rsid w:val="008D0D46"/>
    <w:rsid w:val="008D339C"/>
    <w:rsid w:val="008D4C78"/>
    <w:rsid w:val="008E026E"/>
    <w:rsid w:val="008E13AF"/>
    <w:rsid w:val="008E7D4E"/>
    <w:rsid w:val="008F2241"/>
    <w:rsid w:val="008F3F26"/>
    <w:rsid w:val="008F583C"/>
    <w:rsid w:val="008F6DFC"/>
    <w:rsid w:val="008F7372"/>
    <w:rsid w:val="00902044"/>
    <w:rsid w:val="00903978"/>
    <w:rsid w:val="00916FA7"/>
    <w:rsid w:val="009209BC"/>
    <w:rsid w:val="0092163C"/>
    <w:rsid w:val="00921961"/>
    <w:rsid w:val="0093032F"/>
    <w:rsid w:val="00931819"/>
    <w:rsid w:val="00934049"/>
    <w:rsid w:val="009351B4"/>
    <w:rsid w:val="009353CE"/>
    <w:rsid w:val="00941CE6"/>
    <w:rsid w:val="0094406F"/>
    <w:rsid w:val="00944325"/>
    <w:rsid w:val="00954093"/>
    <w:rsid w:val="00954FEB"/>
    <w:rsid w:val="00960233"/>
    <w:rsid w:val="009625AD"/>
    <w:rsid w:val="009633B5"/>
    <w:rsid w:val="00966BCA"/>
    <w:rsid w:val="009678F3"/>
    <w:rsid w:val="009704AE"/>
    <w:rsid w:val="00970CA8"/>
    <w:rsid w:val="0097220B"/>
    <w:rsid w:val="00973C34"/>
    <w:rsid w:val="00974DFF"/>
    <w:rsid w:val="00987423"/>
    <w:rsid w:val="00990BC8"/>
    <w:rsid w:val="00993977"/>
    <w:rsid w:val="009956C2"/>
    <w:rsid w:val="009A135D"/>
    <w:rsid w:val="009A13D4"/>
    <w:rsid w:val="009A1FC4"/>
    <w:rsid w:val="009B239F"/>
    <w:rsid w:val="009C31E7"/>
    <w:rsid w:val="009D5E6D"/>
    <w:rsid w:val="009D7F08"/>
    <w:rsid w:val="009E0AFE"/>
    <w:rsid w:val="009E277A"/>
    <w:rsid w:val="009F16C1"/>
    <w:rsid w:val="00A053F4"/>
    <w:rsid w:val="00A109A5"/>
    <w:rsid w:val="00A143F4"/>
    <w:rsid w:val="00A15482"/>
    <w:rsid w:val="00A166E2"/>
    <w:rsid w:val="00A17D1F"/>
    <w:rsid w:val="00A17E78"/>
    <w:rsid w:val="00A20289"/>
    <w:rsid w:val="00A2359F"/>
    <w:rsid w:val="00A34D53"/>
    <w:rsid w:val="00A351F7"/>
    <w:rsid w:val="00A45D6A"/>
    <w:rsid w:val="00A469C3"/>
    <w:rsid w:val="00A52448"/>
    <w:rsid w:val="00A53725"/>
    <w:rsid w:val="00A54DF1"/>
    <w:rsid w:val="00A5613F"/>
    <w:rsid w:val="00A57385"/>
    <w:rsid w:val="00A633B5"/>
    <w:rsid w:val="00A6507F"/>
    <w:rsid w:val="00A655F0"/>
    <w:rsid w:val="00A6693E"/>
    <w:rsid w:val="00A7284B"/>
    <w:rsid w:val="00A733DC"/>
    <w:rsid w:val="00A81936"/>
    <w:rsid w:val="00A823D4"/>
    <w:rsid w:val="00A82F1E"/>
    <w:rsid w:val="00A847CE"/>
    <w:rsid w:val="00A84B2E"/>
    <w:rsid w:val="00A86A61"/>
    <w:rsid w:val="00A86AF7"/>
    <w:rsid w:val="00A911FA"/>
    <w:rsid w:val="00A91D25"/>
    <w:rsid w:val="00A93DCC"/>
    <w:rsid w:val="00A94EC3"/>
    <w:rsid w:val="00A962BA"/>
    <w:rsid w:val="00A96CD1"/>
    <w:rsid w:val="00A96D16"/>
    <w:rsid w:val="00A96EDE"/>
    <w:rsid w:val="00AA50D5"/>
    <w:rsid w:val="00AA5AE4"/>
    <w:rsid w:val="00AA7C13"/>
    <w:rsid w:val="00AB2C7F"/>
    <w:rsid w:val="00AB48EF"/>
    <w:rsid w:val="00AC003D"/>
    <w:rsid w:val="00AC1EB4"/>
    <w:rsid w:val="00AC7B40"/>
    <w:rsid w:val="00AD3D60"/>
    <w:rsid w:val="00AD4A7C"/>
    <w:rsid w:val="00AD5AAB"/>
    <w:rsid w:val="00AD5E50"/>
    <w:rsid w:val="00AE08D6"/>
    <w:rsid w:val="00AE2D7C"/>
    <w:rsid w:val="00AE445E"/>
    <w:rsid w:val="00AE4D41"/>
    <w:rsid w:val="00AE4EEF"/>
    <w:rsid w:val="00AF519F"/>
    <w:rsid w:val="00AF67B7"/>
    <w:rsid w:val="00B02FEE"/>
    <w:rsid w:val="00B07349"/>
    <w:rsid w:val="00B0740E"/>
    <w:rsid w:val="00B11314"/>
    <w:rsid w:val="00B147D9"/>
    <w:rsid w:val="00B14ED4"/>
    <w:rsid w:val="00B259C1"/>
    <w:rsid w:val="00B316DA"/>
    <w:rsid w:val="00B32F78"/>
    <w:rsid w:val="00B33076"/>
    <w:rsid w:val="00B339DE"/>
    <w:rsid w:val="00B3429A"/>
    <w:rsid w:val="00B40130"/>
    <w:rsid w:val="00B541BB"/>
    <w:rsid w:val="00B54A79"/>
    <w:rsid w:val="00B5574D"/>
    <w:rsid w:val="00B61AF9"/>
    <w:rsid w:val="00B62EDC"/>
    <w:rsid w:val="00B64551"/>
    <w:rsid w:val="00B700B8"/>
    <w:rsid w:val="00B712A2"/>
    <w:rsid w:val="00B754FA"/>
    <w:rsid w:val="00B75DF0"/>
    <w:rsid w:val="00B80AA2"/>
    <w:rsid w:val="00B80B48"/>
    <w:rsid w:val="00B95F38"/>
    <w:rsid w:val="00B964B8"/>
    <w:rsid w:val="00BA7594"/>
    <w:rsid w:val="00BB265B"/>
    <w:rsid w:val="00BB5900"/>
    <w:rsid w:val="00BC1A45"/>
    <w:rsid w:val="00BC5B3C"/>
    <w:rsid w:val="00BC7B74"/>
    <w:rsid w:val="00BD1BF7"/>
    <w:rsid w:val="00BD2510"/>
    <w:rsid w:val="00BD2A41"/>
    <w:rsid w:val="00BE0342"/>
    <w:rsid w:val="00BE0C32"/>
    <w:rsid w:val="00BE5F3E"/>
    <w:rsid w:val="00BE7F0A"/>
    <w:rsid w:val="00BF1809"/>
    <w:rsid w:val="00BF52C0"/>
    <w:rsid w:val="00BF569F"/>
    <w:rsid w:val="00BF6E5D"/>
    <w:rsid w:val="00BF7756"/>
    <w:rsid w:val="00C04782"/>
    <w:rsid w:val="00C12E5A"/>
    <w:rsid w:val="00C138B8"/>
    <w:rsid w:val="00C15DA5"/>
    <w:rsid w:val="00C1786E"/>
    <w:rsid w:val="00C17BD0"/>
    <w:rsid w:val="00C216CA"/>
    <w:rsid w:val="00C22EEC"/>
    <w:rsid w:val="00C24A4A"/>
    <w:rsid w:val="00C27452"/>
    <w:rsid w:val="00C27EA2"/>
    <w:rsid w:val="00C27FC1"/>
    <w:rsid w:val="00C31342"/>
    <w:rsid w:val="00C3479C"/>
    <w:rsid w:val="00C37D6B"/>
    <w:rsid w:val="00C41F92"/>
    <w:rsid w:val="00C42CC9"/>
    <w:rsid w:val="00C50053"/>
    <w:rsid w:val="00C51EC9"/>
    <w:rsid w:val="00C54266"/>
    <w:rsid w:val="00C55D85"/>
    <w:rsid w:val="00C61CEC"/>
    <w:rsid w:val="00C651CB"/>
    <w:rsid w:val="00C6564D"/>
    <w:rsid w:val="00C703E5"/>
    <w:rsid w:val="00C73877"/>
    <w:rsid w:val="00C76220"/>
    <w:rsid w:val="00C76828"/>
    <w:rsid w:val="00C82145"/>
    <w:rsid w:val="00C84C9D"/>
    <w:rsid w:val="00C91076"/>
    <w:rsid w:val="00C91324"/>
    <w:rsid w:val="00C913FC"/>
    <w:rsid w:val="00CA5966"/>
    <w:rsid w:val="00CB2C79"/>
    <w:rsid w:val="00CB4284"/>
    <w:rsid w:val="00CC274D"/>
    <w:rsid w:val="00CC2B2B"/>
    <w:rsid w:val="00CC50CA"/>
    <w:rsid w:val="00CC5E1A"/>
    <w:rsid w:val="00CC7320"/>
    <w:rsid w:val="00CC764B"/>
    <w:rsid w:val="00CD443C"/>
    <w:rsid w:val="00CD5B79"/>
    <w:rsid w:val="00CE29C0"/>
    <w:rsid w:val="00CE47C8"/>
    <w:rsid w:val="00CE49C0"/>
    <w:rsid w:val="00CE52A7"/>
    <w:rsid w:val="00CE57DD"/>
    <w:rsid w:val="00CE6196"/>
    <w:rsid w:val="00CF1F34"/>
    <w:rsid w:val="00CF289B"/>
    <w:rsid w:val="00D00C03"/>
    <w:rsid w:val="00D010CE"/>
    <w:rsid w:val="00D013A7"/>
    <w:rsid w:val="00D02AF9"/>
    <w:rsid w:val="00D05500"/>
    <w:rsid w:val="00D10775"/>
    <w:rsid w:val="00D11BA4"/>
    <w:rsid w:val="00D11F5C"/>
    <w:rsid w:val="00D2055D"/>
    <w:rsid w:val="00D21066"/>
    <w:rsid w:val="00D22415"/>
    <w:rsid w:val="00D2252B"/>
    <w:rsid w:val="00D2434E"/>
    <w:rsid w:val="00D27371"/>
    <w:rsid w:val="00D3127D"/>
    <w:rsid w:val="00D3364A"/>
    <w:rsid w:val="00D34DC5"/>
    <w:rsid w:val="00D3500D"/>
    <w:rsid w:val="00D3733B"/>
    <w:rsid w:val="00D41D9B"/>
    <w:rsid w:val="00D420CB"/>
    <w:rsid w:val="00D43E3E"/>
    <w:rsid w:val="00D46A8E"/>
    <w:rsid w:val="00D50024"/>
    <w:rsid w:val="00D519D8"/>
    <w:rsid w:val="00D52997"/>
    <w:rsid w:val="00D52C64"/>
    <w:rsid w:val="00D54E2A"/>
    <w:rsid w:val="00D57159"/>
    <w:rsid w:val="00D61E06"/>
    <w:rsid w:val="00D6457A"/>
    <w:rsid w:val="00D6736A"/>
    <w:rsid w:val="00D715CF"/>
    <w:rsid w:val="00D77C0F"/>
    <w:rsid w:val="00D90351"/>
    <w:rsid w:val="00D94214"/>
    <w:rsid w:val="00D9614A"/>
    <w:rsid w:val="00D96210"/>
    <w:rsid w:val="00D97FF0"/>
    <w:rsid w:val="00DA1FFF"/>
    <w:rsid w:val="00DA4BF7"/>
    <w:rsid w:val="00DB0E2E"/>
    <w:rsid w:val="00DB34A9"/>
    <w:rsid w:val="00DB5855"/>
    <w:rsid w:val="00DC0650"/>
    <w:rsid w:val="00DC5E7D"/>
    <w:rsid w:val="00DD137C"/>
    <w:rsid w:val="00DD20E6"/>
    <w:rsid w:val="00DD3BAA"/>
    <w:rsid w:val="00DD482A"/>
    <w:rsid w:val="00DD5729"/>
    <w:rsid w:val="00DD5D34"/>
    <w:rsid w:val="00DD5DCC"/>
    <w:rsid w:val="00DE09F1"/>
    <w:rsid w:val="00DE0DA8"/>
    <w:rsid w:val="00DE185E"/>
    <w:rsid w:val="00DE3F2C"/>
    <w:rsid w:val="00DE40FF"/>
    <w:rsid w:val="00DE4CA5"/>
    <w:rsid w:val="00DE7DB8"/>
    <w:rsid w:val="00DF2DC7"/>
    <w:rsid w:val="00DF470A"/>
    <w:rsid w:val="00DF67FA"/>
    <w:rsid w:val="00E04CF9"/>
    <w:rsid w:val="00E0784B"/>
    <w:rsid w:val="00E07C56"/>
    <w:rsid w:val="00E108B4"/>
    <w:rsid w:val="00E11E20"/>
    <w:rsid w:val="00E30E31"/>
    <w:rsid w:val="00E31FF9"/>
    <w:rsid w:val="00E320CB"/>
    <w:rsid w:val="00E324BD"/>
    <w:rsid w:val="00E3672D"/>
    <w:rsid w:val="00E36B48"/>
    <w:rsid w:val="00E43D4E"/>
    <w:rsid w:val="00E52D4A"/>
    <w:rsid w:val="00E53A8C"/>
    <w:rsid w:val="00E547DE"/>
    <w:rsid w:val="00E61C1D"/>
    <w:rsid w:val="00E71EB7"/>
    <w:rsid w:val="00E7396A"/>
    <w:rsid w:val="00E81106"/>
    <w:rsid w:val="00E824CE"/>
    <w:rsid w:val="00E82B96"/>
    <w:rsid w:val="00E8576C"/>
    <w:rsid w:val="00E93618"/>
    <w:rsid w:val="00E963FC"/>
    <w:rsid w:val="00EA0AC0"/>
    <w:rsid w:val="00EA7850"/>
    <w:rsid w:val="00EC27C0"/>
    <w:rsid w:val="00EC4F04"/>
    <w:rsid w:val="00ED4F4E"/>
    <w:rsid w:val="00ED631B"/>
    <w:rsid w:val="00EE146E"/>
    <w:rsid w:val="00EE2018"/>
    <w:rsid w:val="00EE2CC1"/>
    <w:rsid w:val="00EE2F93"/>
    <w:rsid w:val="00EE35B6"/>
    <w:rsid w:val="00EE417C"/>
    <w:rsid w:val="00EE73FF"/>
    <w:rsid w:val="00F12685"/>
    <w:rsid w:val="00F215B2"/>
    <w:rsid w:val="00F222B5"/>
    <w:rsid w:val="00F22323"/>
    <w:rsid w:val="00F23974"/>
    <w:rsid w:val="00F24AA2"/>
    <w:rsid w:val="00F30A9E"/>
    <w:rsid w:val="00F31B69"/>
    <w:rsid w:val="00F36B9B"/>
    <w:rsid w:val="00F36EF4"/>
    <w:rsid w:val="00F40AF4"/>
    <w:rsid w:val="00F54ACF"/>
    <w:rsid w:val="00F56387"/>
    <w:rsid w:val="00F6073E"/>
    <w:rsid w:val="00F630BF"/>
    <w:rsid w:val="00F6402D"/>
    <w:rsid w:val="00F7102C"/>
    <w:rsid w:val="00F72426"/>
    <w:rsid w:val="00F7333E"/>
    <w:rsid w:val="00F738F9"/>
    <w:rsid w:val="00F73D19"/>
    <w:rsid w:val="00F752FE"/>
    <w:rsid w:val="00F90199"/>
    <w:rsid w:val="00F910E4"/>
    <w:rsid w:val="00F91F0E"/>
    <w:rsid w:val="00F9417A"/>
    <w:rsid w:val="00F94832"/>
    <w:rsid w:val="00F95011"/>
    <w:rsid w:val="00FA26D6"/>
    <w:rsid w:val="00FA3051"/>
    <w:rsid w:val="00FA490C"/>
    <w:rsid w:val="00FA7EC3"/>
    <w:rsid w:val="00FB3A40"/>
    <w:rsid w:val="00FC4047"/>
    <w:rsid w:val="00FC56DD"/>
    <w:rsid w:val="00FD376E"/>
    <w:rsid w:val="00FE4B44"/>
    <w:rsid w:val="00FE7104"/>
    <w:rsid w:val="00FF4630"/>
    <w:rsid w:val="00FF5C63"/>
    <w:rsid w:val="00FF6713"/>
    <w:rsid w:val="00FF7767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76604D-53D2-426D-AE6B-0FADACC2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000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7000"/>
    <w:pPr>
      <w:spacing w:after="0" w:line="240" w:lineRule="auto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30700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styleId="TableGrid">
    <w:name w:val="Table Grid"/>
    <w:basedOn w:val="TableNormal"/>
    <w:uiPriority w:val="39"/>
    <w:rsid w:val="0030700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isaac</dc:creator>
  <cp:keywords/>
  <dc:description/>
  <cp:lastModifiedBy>Christiane Ramsey</cp:lastModifiedBy>
  <cp:revision>2</cp:revision>
  <dcterms:created xsi:type="dcterms:W3CDTF">2016-08-17T17:50:00Z</dcterms:created>
  <dcterms:modified xsi:type="dcterms:W3CDTF">2016-08-17T17:50:00Z</dcterms:modified>
</cp:coreProperties>
</file>